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9CD6" w14:textId="77777777" w:rsidR="00E40CC0" w:rsidRPr="00556964" w:rsidRDefault="00E705CA" w:rsidP="00E40CC0">
      <w:pPr>
        <w:pStyle w:val="Lijn"/>
      </w:pPr>
      <w:bookmarkStart w:id="0" w:name="_Toc167759507"/>
      <w:bookmarkStart w:id="1" w:name="_Toc340589618"/>
      <w:bookmarkStart w:id="2" w:name="_Toc340589635"/>
      <w:r>
        <w:rPr>
          <w:noProof/>
        </w:rPr>
      </w:r>
      <w:r w:rsidR="00E705CA">
        <w:rPr>
          <w:noProof/>
        </w:rPr>
        <w:pict w14:anchorId="41E773A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E8D86F2" w14:textId="77777777" w:rsidR="00B4204F" w:rsidRPr="00556964" w:rsidRDefault="00B4204F" w:rsidP="00B4204F">
      <w:pPr>
        <w:pStyle w:val="Deel"/>
      </w:pPr>
      <w:r w:rsidRPr="00556964">
        <w:t>DEEL 1</w:t>
      </w:r>
      <w:r w:rsidRPr="00556964">
        <w:tab/>
        <w:t>RUWBOUW</w:t>
      </w:r>
      <w:bookmarkEnd w:id="0"/>
      <w:bookmarkEnd w:id="1"/>
      <w:bookmarkEnd w:id="2"/>
    </w:p>
    <w:p w14:paraId="767EDD82" w14:textId="77777777" w:rsidR="00B4204F" w:rsidRPr="00556964" w:rsidRDefault="00B4204F" w:rsidP="00B4204F">
      <w:pPr>
        <w:pStyle w:val="Kop1"/>
        <w:rPr>
          <w:lang w:val="nl-BE"/>
        </w:rPr>
      </w:pPr>
      <w:bookmarkStart w:id="3" w:name="_Toc167759508"/>
      <w:bookmarkStart w:id="4" w:name="_Toc340589619"/>
      <w:bookmarkStart w:id="5" w:name="_Toc340589636"/>
      <w:r w:rsidRPr="00556964">
        <w:rPr>
          <w:lang w:val="nl-BE"/>
        </w:rPr>
        <w:t>LOT 1</w:t>
      </w:r>
      <w:r w:rsidR="00E466A9" w:rsidRPr="00556964">
        <w:rPr>
          <w:lang w:val="nl-BE"/>
        </w:rPr>
        <w:t>8</w:t>
      </w:r>
      <w:r w:rsidRPr="00556964">
        <w:rPr>
          <w:lang w:val="nl-BE"/>
        </w:rPr>
        <w:tab/>
      </w:r>
      <w:r w:rsidR="00E466A9" w:rsidRPr="00556964">
        <w:rPr>
          <w:lang w:val="nl-BE"/>
        </w:rPr>
        <w:t>GEVELAFWERKINGEN</w:t>
      </w:r>
      <w:bookmarkEnd w:id="3"/>
      <w:bookmarkEnd w:id="4"/>
      <w:bookmarkEnd w:id="5"/>
    </w:p>
    <w:p w14:paraId="7C04BE22" w14:textId="77777777" w:rsidR="00B4204F" w:rsidRPr="00556964" w:rsidRDefault="00B4204F" w:rsidP="00B4204F">
      <w:pPr>
        <w:pStyle w:val="Hoofdstuk"/>
      </w:pPr>
      <w:bookmarkStart w:id="6" w:name="_Toc167759509"/>
      <w:bookmarkStart w:id="7" w:name="_Toc340589620"/>
      <w:bookmarkStart w:id="8" w:name="_Toc340589637"/>
      <w:r w:rsidRPr="00556964">
        <w:t>1</w:t>
      </w:r>
      <w:r w:rsidR="00E466A9" w:rsidRPr="00556964">
        <w:t>8</w:t>
      </w:r>
      <w:r w:rsidRPr="00556964">
        <w:t>.</w:t>
      </w:r>
      <w:r w:rsidR="00E466A9" w:rsidRPr="00556964">
        <w:t>9</w:t>
      </w:r>
      <w:r w:rsidRPr="00556964">
        <w:t>0.</w:t>
      </w:r>
      <w:r w:rsidR="0094628E" w:rsidRPr="00556964">
        <w:t>--.</w:t>
      </w:r>
      <w:r w:rsidRPr="00556964">
        <w:tab/>
      </w:r>
      <w:r w:rsidR="00E466A9" w:rsidRPr="00556964">
        <w:t>HULPSTUKKEN EN DIVERSE ELEMENTEN VOOR GEVELWERKEN</w:t>
      </w:r>
      <w:bookmarkEnd w:id="6"/>
      <w:bookmarkEnd w:id="7"/>
      <w:bookmarkEnd w:id="8"/>
    </w:p>
    <w:p w14:paraId="5CFF0C92" w14:textId="77777777" w:rsidR="00F879B1" w:rsidRPr="00556964" w:rsidRDefault="00F879B1" w:rsidP="00F879B1">
      <w:pPr>
        <w:pStyle w:val="Hoofdgroep"/>
      </w:pPr>
      <w:bookmarkStart w:id="9" w:name="_Toc167759543"/>
      <w:bookmarkStart w:id="10" w:name="_Toc340589621"/>
      <w:bookmarkStart w:id="11" w:name="_Toc340589638"/>
      <w:r w:rsidRPr="00556964">
        <w:t>18.9</w:t>
      </w:r>
      <w:r w:rsidR="00E77F59" w:rsidRPr="00556964">
        <w:t>3</w:t>
      </w:r>
      <w:r w:rsidRPr="00556964">
        <w:t>.00.</w:t>
      </w:r>
      <w:r w:rsidRPr="00556964">
        <w:tab/>
      </w:r>
      <w:bookmarkEnd w:id="9"/>
      <w:r w:rsidR="00DF2319" w:rsidRPr="00DF2319">
        <w:t>MUURAFDEKELEMENTEN [zie ook onder 17.69.00.]</w:t>
      </w:r>
      <w:bookmarkEnd w:id="10"/>
      <w:bookmarkEnd w:id="11"/>
    </w:p>
    <w:p w14:paraId="3F921E5F" w14:textId="77777777" w:rsidR="00F879B1" w:rsidRPr="00556964" w:rsidRDefault="00F879B1" w:rsidP="00F879B1">
      <w:pPr>
        <w:pStyle w:val="Kop2"/>
        <w:rPr>
          <w:lang w:val="nl-BE"/>
        </w:rPr>
      </w:pPr>
      <w:bookmarkStart w:id="12" w:name="_Toc167759544"/>
      <w:bookmarkStart w:id="13" w:name="_Toc340589622"/>
      <w:bookmarkStart w:id="14" w:name="_Toc340589639"/>
      <w:r w:rsidRPr="00556964">
        <w:rPr>
          <w:color w:val="0000FF"/>
          <w:lang w:val="nl-BE"/>
        </w:rPr>
        <w:t>18.9</w:t>
      </w:r>
      <w:r w:rsidR="00E77F59" w:rsidRPr="00556964">
        <w:rPr>
          <w:color w:val="0000FF"/>
          <w:lang w:val="nl-BE"/>
        </w:rPr>
        <w:t>3</w:t>
      </w:r>
      <w:r w:rsidRPr="00556964">
        <w:rPr>
          <w:color w:val="0000FF"/>
          <w:lang w:val="nl-BE"/>
        </w:rPr>
        <w:t>.</w:t>
      </w:r>
      <w:r w:rsidR="00E77F59" w:rsidRPr="00556964">
        <w:rPr>
          <w:color w:val="0000FF"/>
          <w:lang w:val="nl-BE"/>
        </w:rPr>
        <w:t>2</w:t>
      </w:r>
      <w:r w:rsidRPr="00556964">
        <w:rPr>
          <w:color w:val="0000FF"/>
          <w:lang w:val="nl-BE"/>
        </w:rPr>
        <w:t>0</w:t>
      </w:r>
      <w:r w:rsidR="004A193B" w:rsidRPr="00556964">
        <w:rPr>
          <w:color w:val="0000FF"/>
          <w:lang w:val="nl-BE"/>
        </w:rPr>
        <w:t>.</w:t>
      </w:r>
      <w:r w:rsidR="004A193B" w:rsidRPr="00556964">
        <w:rPr>
          <w:rFonts w:cs="Arial"/>
          <w:b w:val="0"/>
          <w:color w:val="000000"/>
          <w:lang w:val="nl-BE"/>
        </w:rPr>
        <w:t>¦</w:t>
      </w:r>
      <w:r w:rsidR="004A193B" w:rsidRPr="00556964">
        <w:rPr>
          <w:b w:val="0"/>
          <w:color w:val="0000FF"/>
          <w:lang w:val="nl-BE"/>
        </w:rPr>
        <w:t>4</w:t>
      </w:r>
      <w:r w:rsidR="00216214">
        <w:rPr>
          <w:b w:val="0"/>
          <w:color w:val="0000FF"/>
          <w:lang w:val="nl-BE"/>
        </w:rPr>
        <w:t>--.</w:t>
      </w:r>
      <w:r w:rsidRPr="00556964">
        <w:rPr>
          <w:lang w:val="nl-BE"/>
        </w:rPr>
        <w:tab/>
      </w:r>
      <w:r w:rsidR="00E77F59" w:rsidRPr="00556964">
        <w:rPr>
          <w:lang w:val="nl-BE"/>
        </w:rPr>
        <w:t>Gevelafwerkingen, muurkap</w:t>
      </w:r>
      <w:r w:rsidR="003906E3" w:rsidRPr="00556964">
        <w:rPr>
          <w:lang w:val="nl-BE"/>
        </w:rPr>
        <w:t>pen / voorgevormd</w:t>
      </w:r>
      <w:r w:rsidR="00E77F59" w:rsidRPr="00556964">
        <w:rPr>
          <w:lang w:val="nl-BE"/>
        </w:rPr>
        <w:t>, metal</w:t>
      </w:r>
      <w:r w:rsidR="008A4772" w:rsidRPr="00556964">
        <w:rPr>
          <w:lang w:val="nl-BE"/>
        </w:rPr>
        <w:t>en</w:t>
      </w:r>
      <w:r w:rsidR="00E77F59" w:rsidRPr="00556964">
        <w:rPr>
          <w:lang w:val="nl-BE"/>
        </w:rPr>
        <w:t xml:space="preserve"> / alg.</w:t>
      </w:r>
      <w:r w:rsidRPr="00556964">
        <w:rPr>
          <w:rStyle w:val="RevisieDatum"/>
          <w:lang w:val="nl-BE"/>
        </w:rPr>
        <w:t xml:space="preserve">  </w:t>
      </w:r>
      <w:r w:rsidR="000F24F1">
        <w:rPr>
          <w:rStyle w:val="RevisieDatum"/>
          <w:lang w:val="nl-BE"/>
        </w:rPr>
        <w:t>13</w:t>
      </w:r>
      <w:r w:rsidR="00DB23CB">
        <w:rPr>
          <w:rStyle w:val="RevisieDatum"/>
          <w:lang w:val="nl-BE"/>
        </w:rPr>
        <w:t>-</w:t>
      </w:r>
      <w:r w:rsidR="000F24F1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0F24F1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</w:t>
      </w:r>
      <w:bookmarkEnd w:id="12"/>
      <w:bookmarkEnd w:id="13"/>
      <w:bookmarkEnd w:id="14"/>
    </w:p>
    <w:p w14:paraId="63A3FA7A" w14:textId="77777777" w:rsidR="00F879B1" w:rsidRPr="00556964" w:rsidRDefault="00F879B1" w:rsidP="00F879B1">
      <w:pPr>
        <w:pStyle w:val="SfbCode"/>
      </w:pPr>
      <w:r w:rsidRPr="00556964">
        <w:t>(</w:t>
      </w:r>
      <w:r w:rsidR="00E77F59" w:rsidRPr="00556964">
        <w:t>4</w:t>
      </w:r>
      <w:r w:rsidRPr="00556964">
        <w:t xml:space="preserve">1) </w:t>
      </w:r>
      <w:r w:rsidR="00E77F59" w:rsidRPr="00556964">
        <w:t>Hh</w:t>
      </w:r>
    </w:p>
    <w:p w14:paraId="24CCFD9A" w14:textId="77777777" w:rsidR="00E40CC0" w:rsidRPr="00556964" w:rsidRDefault="00E705CA" w:rsidP="00E40CC0">
      <w:pPr>
        <w:pStyle w:val="Lijn"/>
      </w:pPr>
      <w:r>
        <w:rPr>
          <w:noProof/>
        </w:rPr>
      </w:r>
      <w:r w:rsidR="00E705CA">
        <w:rPr>
          <w:noProof/>
        </w:rPr>
        <w:pict w14:anchorId="31C67A6A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6729CA45" w14:textId="77777777" w:rsidR="00F879B1" w:rsidRPr="00556964" w:rsidRDefault="00F879B1" w:rsidP="00F879B1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.10</w:t>
      </w:r>
      <w:r w:rsidR="003C6885">
        <w:rPr>
          <w:rStyle w:val="Kop5BlauwChar"/>
          <w:lang w:val="nl-BE"/>
        </w:rPr>
        <w:t>.</w:t>
      </w:r>
      <w:r w:rsidRPr="00556964">
        <w:rPr>
          <w:snapToGrid w:val="0"/>
          <w:lang w:val="nl-BE"/>
        </w:rPr>
        <w:tab/>
        <w:t>OMVANG</w:t>
      </w:r>
    </w:p>
    <w:p w14:paraId="4941A44A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.12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De werken omvatten:</w:t>
      </w:r>
    </w:p>
    <w:p w14:paraId="764881F2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controle opmeting van de juiste afmetingen tijdens of na </w:t>
      </w:r>
      <w:r w:rsidRPr="00556964">
        <w:rPr>
          <w:rStyle w:val="OptieChar"/>
        </w:rPr>
        <w:t>#uitvoering van de ruwbouw</w:t>
      </w:r>
      <w:r w:rsidR="00D675F0">
        <w:rPr>
          <w:rStyle w:val="OptieChar"/>
        </w:rPr>
        <w:t xml:space="preserve"> </w:t>
      </w:r>
      <w:r w:rsidRPr="00556964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 w:rsidR="00D675F0">
        <w:rPr>
          <w:rStyle w:val="OptieChar"/>
        </w:rPr>
        <w:t xml:space="preserve"> </w:t>
      </w:r>
      <w:r w:rsidRPr="00556964">
        <w:rPr>
          <w:rStyle w:val="OptieChar"/>
        </w:rPr>
        <w:t>#</w:t>
      </w:r>
      <w:r w:rsidRPr="00556964">
        <w:rPr>
          <w:snapToGrid w:val="0"/>
        </w:rPr>
        <w:t>ten einde de detailtekeningen te toetsen aan de uitgevoerde werken</w:t>
      </w:r>
    </w:p>
    <w:p w14:paraId="56AE23AA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voorbereiding van de opleg- en bevestigingvlakken, het eventueel regelen van alle afschuiningen, </w:t>
      </w:r>
      <w:r w:rsidR="00A2650B">
        <w:rPr>
          <w:snapToGrid w:val="0"/>
        </w:rPr>
        <w:t>…</w:t>
      </w:r>
    </w:p>
    <w:p w14:paraId="719B093F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De voorziening van de nodige hellingen.</w:t>
      </w:r>
    </w:p>
    <w:p w14:paraId="63BEA394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Het stellen en eigenlijke plaatsen van </w:t>
      </w:r>
      <w:r>
        <w:rPr>
          <w:snapToGrid w:val="0"/>
        </w:rPr>
        <w:t>het</w:t>
      </w:r>
      <w:r w:rsidRPr="00556964">
        <w:rPr>
          <w:snapToGrid w:val="0"/>
        </w:rPr>
        <w:t xml:space="preserve"> </w:t>
      </w:r>
      <w:r>
        <w:rPr>
          <w:snapToGrid w:val="0"/>
        </w:rPr>
        <w:t>muurafdeksysteem</w:t>
      </w:r>
      <w:r w:rsidR="00E40CC0">
        <w:rPr>
          <w:rStyle w:val="MerkChar"/>
        </w:rPr>
        <w:t>.</w:t>
      </w:r>
    </w:p>
    <w:p w14:paraId="239661F9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.13</w:t>
      </w:r>
      <w:r w:rsidR="003C6885">
        <w:rPr>
          <w:lang w:val="nl-BE"/>
        </w:rPr>
        <w:t>.</w:t>
      </w:r>
      <w:r w:rsidRPr="00556964">
        <w:rPr>
          <w:lang w:val="nl-BE"/>
        </w:rPr>
        <w:tab/>
      </w:r>
      <w:r w:rsidR="00B63310">
        <w:rPr>
          <w:lang w:val="nl-BE"/>
        </w:rPr>
        <w:t>Tevens in deze post inbegrepen</w:t>
      </w:r>
      <w:r w:rsidRPr="00556964">
        <w:rPr>
          <w:lang w:val="nl-BE"/>
        </w:rPr>
        <w:t>:</w:t>
      </w:r>
    </w:p>
    <w:p w14:paraId="5B3954F0" w14:textId="77777777" w:rsidR="00FA5475" w:rsidRPr="00567A7F" w:rsidRDefault="00FA5475" w:rsidP="00FA5475">
      <w:pPr>
        <w:pStyle w:val="81"/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Alle nodige </w:t>
      </w:r>
      <w:r>
        <w:rPr>
          <w:snapToGrid w:val="0"/>
        </w:rPr>
        <w:t xml:space="preserve">onderdelen en </w:t>
      </w:r>
      <w:r w:rsidRPr="00556964">
        <w:rPr>
          <w:snapToGrid w:val="0"/>
        </w:rPr>
        <w:t xml:space="preserve">hulpstukken zoals </w:t>
      </w:r>
      <w:r w:rsidR="00A2749B">
        <w:rPr>
          <w:snapToGrid w:val="0"/>
        </w:rPr>
        <w:t xml:space="preserve">vereiste hoeken, </w:t>
      </w:r>
      <w:r w:rsidRPr="00556964">
        <w:rPr>
          <w:snapToGrid w:val="0"/>
        </w:rPr>
        <w:t>bevestiging</w:t>
      </w:r>
      <w:r>
        <w:rPr>
          <w:snapToGrid w:val="0"/>
        </w:rPr>
        <w:t>-</w:t>
      </w:r>
      <w:r w:rsidRPr="00556964">
        <w:rPr>
          <w:snapToGrid w:val="0"/>
        </w:rPr>
        <w:t>, verbinding</w:t>
      </w:r>
      <w:r>
        <w:rPr>
          <w:snapToGrid w:val="0"/>
        </w:rPr>
        <w:t>- en dichtingmiddelen</w:t>
      </w:r>
      <w:r w:rsidR="00A2749B">
        <w:rPr>
          <w:snapToGrid w:val="0"/>
        </w:rPr>
        <w:t xml:space="preserve">, bevestigingelementen, </w:t>
      </w:r>
      <w:r w:rsidR="00A2650B">
        <w:rPr>
          <w:snapToGrid w:val="0"/>
        </w:rPr>
        <w:t>…</w:t>
      </w:r>
    </w:p>
    <w:p w14:paraId="417C5FF7" w14:textId="77777777" w:rsidR="00FA5475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Het schoonmaken voor de voorlopige oplevering.</w:t>
      </w:r>
    </w:p>
    <w:p w14:paraId="5B7A6C55" w14:textId="77777777" w:rsidR="00FA5475" w:rsidRPr="00B11973" w:rsidRDefault="00FA5475" w:rsidP="00FA5475">
      <w:pPr>
        <w:pStyle w:val="81"/>
        <w:rPr>
          <w:rStyle w:val="OptieChar"/>
        </w:rPr>
      </w:pPr>
      <w:r w:rsidRPr="00B11973">
        <w:rPr>
          <w:rStyle w:val="OptieChar"/>
        </w:rPr>
        <w:t>#</w:t>
      </w:r>
      <w:r w:rsidR="00B11973" w:rsidRPr="00B11973">
        <w:rPr>
          <w:rStyle w:val="OptieChar"/>
        </w:rPr>
        <w:t>-</w:t>
      </w:r>
      <w:r w:rsidR="00B11973" w:rsidRPr="00B11973">
        <w:rPr>
          <w:rStyle w:val="OptieChar"/>
        </w:rPr>
        <w:tab/>
      </w:r>
      <w:r w:rsidR="00694F74" w:rsidRPr="00B11973">
        <w:rPr>
          <w:rStyle w:val="OptieChar"/>
          <w:highlight w:val="yellow"/>
        </w:rPr>
        <w:t>...</w:t>
      </w:r>
    </w:p>
    <w:p w14:paraId="029ADE69" w14:textId="04E0933B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.14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Niet in d</w:t>
      </w:r>
      <w:r w:rsidR="009E5DB8">
        <w:rPr>
          <w:lang w:val="nl-BE"/>
        </w:rPr>
        <w:t>eze</w:t>
      </w:r>
      <w:r w:rsidRPr="00556964">
        <w:rPr>
          <w:lang w:val="nl-BE"/>
        </w:rPr>
        <w:t xml:space="preserve"> post inbegrepen:</w:t>
      </w:r>
    </w:p>
    <w:p w14:paraId="0A531A58" w14:textId="77777777" w:rsidR="00FA5475" w:rsidRDefault="00FA5475" w:rsidP="00FA5475">
      <w:pPr>
        <w:pStyle w:val="81"/>
        <w:outlineLvl w:val="6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 xml:space="preserve">De plaatsing en het wegnemen van stellingen, </w:t>
      </w:r>
      <w:r w:rsidR="00694F74" w:rsidRPr="00694F74">
        <w:rPr>
          <w:rStyle w:val="OptieChar"/>
          <w:highlight w:val="yellow"/>
        </w:rPr>
        <w:t>...</w:t>
      </w:r>
      <w:r>
        <w:rPr>
          <w:snapToGrid w:val="0"/>
        </w:rPr>
        <w:t xml:space="preserve"> nodig bij de uitvoering en het plaatsen van de </w:t>
      </w:r>
      <w:r w:rsidR="00A2749B">
        <w:rPr>
          <w:snapToGrid w:val="0"/>
        </w:rPr>
        <w:t>muurafdekprofielen</w:t>
      </w:r>
      <w:r>
        <w:rPr>
          <w:snapToGrid w:val="0"/>
        </w:rPr>
        <w:t>.</w:t>
      </w:r>
    </w:p>
    <w:p w14:paraId="31265E4A" w14:textId="77777777" w:rsidR="00A2749B" w:rsidRPr="00A2749B" w:rsidRDefault="00A2749B" w:rsidP="00A2749B">
      <w:pPr>
        <w:pStyle w:val="81"/>
        <w:outlineLvl w:val="6"/>
        <w:rPr>
          <w:rStyle w:val="OptieChar"/>
        </w:rPr>
      </w:pPr>
      <w:r w:rsidRPr="00A2749B">
        <w:rPr>
          <w:rStyle w:val="OptieChar"/>
        </w:rPr>
        <w:t>#-</w:t>
      </w:r>
      <w:r w:rsidRPr="00A2749B">
        <w:rPr>
          <w:rStyle w:val="OptieChar"/>
        </w:rPr>
        <w:tab/>
        <w:t>De voorlopige bescherming tegen bevuiling d.m.v. een beschermfolie.</w:t>
      </w:r>
    </w:p>
    <w:p w14:paraId="27FC0FD2" w14:textId="77777777" w:rsidR="00FA5475" w:rsidRPr="00A2749B" w:rsidRDefault="00A2749B" w:rsidP="00FA5475">
      <w:pPr>
        <w:pStyle w:val="81"/>
        <w:outlineLvl w:val="6"/>
        <w:rPr>
          <w:rStyle w:val="OptieChar"/>
        </w:rPr>
      </w:pPr>
      <w:r w:rsidRPr="00A2749B">
        <w:rPr>
          <w:rStyle w:val="OptieChar"/>
        </w:rPr>
        <w:t>#</w:t>
      </w:r>
      <w:r w:rsidR="00FA5475" w:rsidRPr="00A2749B">
        <w:rPr>
          <w:rStyle w:val="OptieChar"/>
        </w:rPr>
        <w:t>-</w:t>
      </w:r>
      <w:r w:rsidR="00FA5475" w:rsidRPr="00A2749B">
        <w:rPr>
          <w:rStyle w:val="OptieChar"/>
        </w:rPr>
        <w:tab/>
        <w:t>Het opvoegen en waar nodig opkitten met een aangepaste elastische gevelkit.</w:t>
      </w:r>
      <w:r>
        <w:rPr>
          <w:rStyle w:val="OptieChar"/>
        </w:rPr>
        <w:t xml:space="preserve"> </w:t>
      </w:r>
      <w:r w:rsidRPr="00A2749B">
        <w:rPr>
          <w:i/>
          <w:color w:val="808080"/>
        </w:rPr>
        <w:t>[zie onder 44.21]</w:t>
      </w:r>
    </w:p>
    <w:p w14:paraId="0BF7B8CE" w14:textId="77777777" w:rsidR="00B11973" w:rsidRPr="00B11973" w:rsidRDefault="00B11973" w:rsidP="00B11973">
      <w:pPr>
        <w:pStyle w:val="81"/>
        <w:rPr>
          <w:rStyle w:val="OptieChar"/>
        </w:rPr>
      </w:pPr>
      <w:r w:rsidRPr="00B11973">
        <w:rPr>
          <w:rStyle w:val="OptieChar"/>
        </w:rPr>
        <w:t>#-</w:t>
      </w:r>
      <w:r w:rsidRPr="00B11973">
        <w:rPr>
          <w:rStyle w:val="OptieChar"/>
        </w:rPr>
        <w:tab/>
      </w:r>
      <w:r w:rsidRPr="00B11973">
        <w:rPr>
          <w:rStyle w:val="OptieChar"/>
          <w:highlight w:val="yellow"/>
        </w:rPr>
        <w:t>...</w:t>
      </w:r>
    </w:p>
    <w:p w14:paraId="397979EF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.15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Toepassing:</w:t>
      </w:r>
    </w:p>
    <w:p w14:paraId="0447A5C6" w14:textId="77777777" w:rsidR="001A2CC6" w:rsidRPr="005E3E23" w:rsidRDefault="001A2CC6" w:rsidP="00D83181">
      <w:pPr>
        <w:pStyle w:val="80"/>
      </w:pPr>
      <w:r w:rsidRPr="005E3E23">
        <w:t>Het esthetische en waterdicht a</w:t>
      </w:r>
      <w:r>
        <w:t xml:space="preserve">fdekken van </w:t>
      </w:r>
      <w:r w:rsidRPr="005E3E23">
        <w:rPr>
          <w:rStyle w:val="OptieChar"/>
        </w:rPr>
        <w:t>#uitstekende# en #vrijstaande muuropstanden#</w:t>
      </w:r>
      <w:r>
        <w:t>.</w:t>
      </w:r>
    </w:p>
    <w:p w14:paraId="4BAF53ED" w14:textId="77777777" w:rsidR="00F879B1" w:rsidRPr="00556964" w:rsidRDefault="00694F74" w:rsidP="00F879B1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0825C72A" w14:textId="77777777" w:rsidR="00E40CC0" w:rsidRPr="00556964" w:rsidRDefault="00E705CA" w:rsidP="00E40CC0">
      <w:pPr>
        <w:pStyle w:val="Lijn"/>
      </w:pPr>
      <w:bookmarkStart w:id="15" w:name="_Toc167759545"/>
      <w:bookmarkStart w:id="16" w:name="_Toc340589623"/>
      <w:bookmarkStart w:id="17" w:name="_Toc340589640"/>
      <w:r>
        <w:rPr>
          <w:noProof/>
        </w:rPr>
      </w:r>
      <w:r w:rsidR="00E705CA">
        <w:rPr>
          <w:noProof/>
        </w:rPr>
        <w:pict w14:anchorId="56D3D21F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2C565606" w14:textId="1C1F854F" w:rsidR="00F879B1" w:rsidRPr="00556964" w:rsidRDefault="00F879B1" w:rsidP="00F879B1">
      <w:pPr>
        <w:pStyle w:val="Kop3"/>
        <w:rPr>
          <w:lang w:val="nl-BE"/>
        </w:rPr>
      </w:pPr>
      <w:r w:rsidRPr="00556964">
        <w:rPr>
          <w:color w:val="0000FF"/>
          <w:lang w:val="nl-BE"/>
        </w:rPr>
        <w:t>18.9</w:t>
      </w:r>
      <w:r w:rsidR="00E77F59" w:rsidRPr="00556964">
        <w:rPr>
          <w:color w:val="0000FF"/>
          <w:lang w:val="nl-BE"/>
        </w:rPr>
        <w:t>3</w:t>
      </w:r>
      <w:r w:rsidRPr="00556964">
        <w:rPr>
          <w:color w:val="0000FF"/>
          <w:lang w:val="nl-BE"/>
        </w:rPr>
        <w:t>.</w:t>
      </w:r>
      <w:r w:rsidR="00E77F59" w:rsidRPr="00556964">
        <w:rPr>
          <w:color w:val="0000FF"/>
          <w:lang w:val="nl-BE"/>
        </w:rPr>
        <w:t>2</w:t>
      </w:r>
      <w:r w:rsidRPr="00556964">
        <w:rPr>
          <w:color w:val="0000FF"/>
          <w:lang w:val="nl-BE"/>
        </w:rPr>
        <w:t>0.</w:t>
      </w:r>
      <w:r w:rsidRPr="00556964">
        <w:rPr>
          <w:rFonts w:cs="Arial"/>
          <w:b w:val="0"/>
          <w:color w:val="000000"/>
          <w:lang w:val="nl-BE"/>
        </w:rPr>
        <w:t>¦</w:t>
      </w:r>
      <w:r w:rsidRPr="00556964">
        <w:rPr>
          <w:b w:val="0"/>
          <w:color w:val="0000FF"/>
          <w:lang w:val="nl-BE"/>
        </w:rPr>
        <w:t>43</w:t>
      </w:r>
      <w:r w:rsidR="00216214">
        <w:rPr>
          <w:b w:val="0"/>
          <w:color w:val="0000FF"/>
          <w:lang w:val="nl-BE"/>
        </w:rPr>
        <w:t>-.</w:t>
      </w:r>
      <w:r w:rsidRPr="00556964">
        <w:rPr>
          <w:lang w:val="nl-BE"/>
        </w:rPr>
        <w:tab/>
      </w:r>
      <w:r w:rsidR="00E77F59" w:rsidRPr="00556964">
        <w:rPr>
          <w:lang w:val="nl-BE"/>
        </w:rPr>
        <w:t>Gevelafwerkingen, muurkap</w:t>
      </w:r>
      <w:r w:rsidR="003906E3" w:rsidRPr="00556964">
        <w:rPr>
          <w:lang w:val="nl-BE"/>
        </w:rPr>
        <w:t>pen / voorgevormd</w:t>
      </w:r>
      <w:r w:rsidR="00E77F59" w:rsidRPr="00556964">
        <w:rPr>
          <w:lang w:val="nl-BE"/>
        </w:rPr>
        <w:t>, aluminium</w:t>
      </w:r>
      <w:r w:rsidRPr="00556964">
        <w:rPr>
          <w:rStyle w:val="RevisieDatum"/>
          <w:lang w:val="nl-BE"/>
        </w:rPr>
        <w:t xml:space="preserve">  </w:t>
      </w:r>
      <w:r w:rsidR="00A2650B">
        <w:rPr>
          <w:rStyle w:val="RevisieDatum"/>
          <w:lang w:val="nl-BE"/>
        </w:rPr>
        <w:t>13</w:t>
      </w:r>
      <w:r w:rsidR="00DB23CB">
        <w:rPr>
          <w:rStyle w:val="RevisieDatum"/>
          <w:lang w:val="nl-BE"/>
        </w:rPr>
        <w:t>-</w:t>
      </w:r>
      <w:r w:rsidR="00A2650B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A2650B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ROVAL</w:t>
      </w:r>
      <w:bookmarkEnd w:id="15"/>
      <w:r w:rsidR="00D675F0">
        <w:rPr>
          <w:rStyle w:val="Referentie"/>
          <w:lang w:val="nl-BE"/>
        </w:rPr>
        <w:t xml:space="preserve">  </w:t>
      </w:r>
      <w:bookmarkEnd w:id="16"/>
      <w:bookmarkEnd w:id="17"/>
    </w:p>
    <w:p w14:paraId="072EEDC3" w14:textId="77777777" w:rsidR="00F879B1" w:rsidRPr="00556964" w:rsidRDefault="00F879B1" w:rsidP="00F879B1">
      <w:pPr>
        <w:pStyle w:val="SfbCode"/>
      </w:pPr>
      <w:r w:rsidRPr="00556964">
        <w:t>(</w:t>
      </w:r>
      <w:r w:rsidR="00E77F59" w:rsidRPr="00556964">
        <w:t>41</w:t>
      </w:r>
      <w:r w:rsidRPr="00556964">
        <w:t xml:space="preserve">) </w:t>
      </w:r>
      <w:r w:rsidR="00E77F59" w:rsidRPr="00556964">
        <w:t>Hh4</w:t>
      </w:r>
    </w:p>
    <w:p w14:paraId="2E64138E" w14:textId="77777777" w:rsidR="00E40CC0" w:rsidRPr="00556964" w:rsidRDefault="00E705CA" w:rsidP="00E40CC0">
      <w:pPr>
        <w:pStyle w:val="Lijn"/>
      </w:pPr>
      <w:bookmarkStart w:id="18" w:name="_Toc167759546"/>
      <w:bookmarkStart w:id="19" w:name="_Toc340589624"/>
      <w:bookmarkStart w:id="20" w:name="_Toc340589641"/>
      <w:r>
        <w:rPr>
          <w:noProof/>
        </w:rPr>
      </w:r>
      <w:r w:rsidR="00E705CA">
        <w:rPr>
          <w:noProof/>
        </w:rPr>
        <w:pict w14:anchorId="473AC9A0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504EED86" w14:textId="38504B35" w:rsidR="00F879B1" w:rsidRDefault="00D81A98" w:rsidP="00F879B1">
      <w:pPr>
        <w:pStyle w:val="Merk2"/>
      </w:pPr>
      <w:bookmarkStart w:id="21" w:name="_Toc167759547"/>
      <w:bookmarkStart w:id="22" w:name="_Toc340589625"/>
      <w:bookmarkEnd w:id="18"/>
      <w:bookmarkEnd w:id="19"/>
      <w:bookmarkEnd w:id="20"/>
      <w:r>
        <w:rPr>
          <w:rStyle w:val="Merk1Char"/>
        </w:rPr>
        <w:t>Roval </w:t>
      </w:r>
      <w:r w:rsidR="00942FE5">
        <w:rPr>
          <w:rStyle w:val="Merk1Char"/>
        </w:rPr>
        <w:t>E</w:t>
      </w:r>
      <w:r w:rsidR="00E77F59" w:rsidRPr="00556964">
        <w:rPr>
          <w:rStyle w:val="Merk1Char"/>
        </w:rPr>
        <w:t xml:space="preserve"> </w:t>
      </w:r>
      <w:r w:rsidR="00F879B1" w:rsidRPr="00556964">
        <w:t xml:space="preserve">- </w:t>
      </w:r>
      <w:r w:rsidR="00F00A37">
        <w:t>M</w:t>
      </w:r>
      <w:r w:rsidR="000C0B74" w:rsidRPr="00556964">
        <w:t>uurafdeksysteem</w:t>
      </w:r>
      <w:r w:rsidR="00F879B1" w:rsidRPr="00556964">
        <w:t xml:space="preserve"> in aluminium</w:t>
      </w:r>
      <w:r w:rsidR="00E40CC0">
        <w:t xml:space="preserve">, </w:t>
      </w:r>
      <w:r w:rsidR="00F879B1" w:rsidRPr="00556964">
        <w:t xml:space="preserve"> </w:t>
      </w:r>
      <w:bookmarkEnd w:id="21"/>
      <w:bookmarkEnd w:id="22"/>
      <w:r w:rsidR="00942FE5">
        <w:t>éénzijdig afwaterend met één haakse zetting en één schuine zetting</w:t>
      </w:r>
    </w:p>
    <w:p w14:paraId="7EFB1DB2" w14:textId="77777777" w:rsidR="00E40CC0" w:rsidRPr="00556964" w:rsidRDefault="00E705CA" w:rsidP="00E40CC0">
      <w:pPr>
        <w:pStyle w:val="Lijn"/>
      </w:pPr>
      <w:r>
        <w:rPr>
          <w:noProof/>
        </w:rPr>
      </w:r>
      <w:r w:rsidR="00E705CA">
        <w:rPr>
          <w:noProof/>
        </w:rPr>
        <w:pict w14:anchorId="374C461B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2AF24B6" w14:textId="77777777" w:rsidR="00A37C89" w:rsidRPr="00556964" w:rsidRDefault="00A37C89" w:rsidP="00A37C89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.20.</w:t>
      </w:r>
      <w:r w:rsidRPr="00556964">
        <w:rPr>
          <w:snapToGrid w:val="0"/>
          <w:lang w:val="nl-BE"/>
        </w:rPr>
        <w:tab/>
        <w:t>MEETCODE</w:t>
      </w:r>
    </w:p>
    <w:p w14:paraId="14201517" w14:textId="77777777" w:rsidR="00EE15B0" w:rsidRPr="001A1DF7" w:rsidRDefault="00EE15B0" w:rsidP="00EE15B0">
      <w:pPr>
        <w:pStyle w:val="Kop6"/>
        <w:rPr>
          <w:lang w:val="nl-BE"/>
        </w:rPr>
      </w:pPr>
      <w:r w:rsidRPr="001A1DF7">
        <w:rPr>
          <w:lang w:val="nl-BE"/>
        </w:rPr>
        <w:t>.21.</w:t>
      </w:r>
      <w:r w:rsidRPr="001A1DF7">
        <w:rPr>
          <w:lang w:val="nl-BE"/>
        </w:rPr>
        <w:tab/>
        <w:t>Aard van de overeenkomst:</w:t>
      </w:r>
    </w:p>
    <w:p w14:paraId="2DD5C4F6" w14:textId="77777777" w:rsidR="00EE15B0" w:rsidRPr="001A1DF7" w:rsidRDefault="00EE15B0" w:rsidP="00EE15B0">
      <w:pPr>
        <w:pStyle w:val="Kop7"/>
        <w:rPr>
          <w:b/>
          <w:bCs/>
          <w:color w:val="008000"/>
          <w:lang w:val="nl-BE"/>
        </w:rPr>
      </w:pPr>
      <w:r w:rsidRPr="001A1DF7">
        <w:rPr>
          <w:lang w:val="nl-BE"/>
        </w:rPr>
        <w:t>.21.20.</w:t>
      </w:r>
      <w:r w:rsidRPr="001A1DF7">
        <w:rPr>
          <w:lang w:val="nl-BE"/>
        </w:rPr>
        <w:tab/>
        <w:t xml:space="preserve">Pro Memorie. </w:t>
      </w:r>
      <w:r w:rsidRPr="001A1DF7">
        <w:rPr>
          <w:b/>
          <w:bCs/>
          <w:color w:val="008000"/>
          <w:lang w:val="nl-BE"/>
        </w:rPr>
        <w:t>[PM]</w:t>
      </w:r>
    </w:p>
    <w:p w14:paraId="083CAD34" w14:textId="77777777" w:rsidR="00EE15B0" w:rsidRPr="001A1DF7" w:rsidRDefault="00EE15B0" w:rsidP="00EE15B0">
      <w:pPr>
        <w:pStyle w:val="81"/>
      </w:pPr>
      <w:r w:rsidRPr="001A1DF7">
        <w:t>-</w:t>
      </w:r>
      <w:r w:rsidRPr="001A1DF7">
        <w:tab/>
        <w:t>Opdracht voor werken en levering, inbegrepen in eerste post van dit artikel.</w:t>
      </w:r>
    </w:p>
    <w:p w14:paraId="1ACD5B7D" w14:textId="77777777" w:rsidR="00EE15B0" w:rsidRPr="001A1DF7" w:rsidRDefault="00EE15B0" w:rsidP="00EE15B0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.21.50.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 xml:space="preserve">Vermoedelijke hoeveelheid. </w:t>
      </w:r>
      <w:r w:rsidRPr="001A1DF7">
        <w:rPr>
          <w:b/>
          <w:bCs/>
          <w:snapToGrid w:val="0"/>
          <w:color w:val="008000"/>
          <w:lang w:val="nl-BE"/>
        </w:rPr>
        <w:t>[VH]</w:t>
      </w:r>
    </w:p>
    <w:p w14:paraId="533B9BB5" w14:textId="77777777" w:rsidR="00EE15B0" w:rsidRPr="001A1DF7" w:rsidRDefault="00EE15B0" w:rsidP="00EE15B0">
      <w:pPr>
        <w:pStyle w:val="81"/>
      </w:pPr>
      <w:r w:rsidRPr="001A1DF7">
        <w:t>-</w:t>
      </w:r>
      <w:r w:rsidRPr="001A1DF7">
        <w:tab/>
        <w:t>Opdracht voor werken en levering.</w:t>
      </w:r>
    </w:p>
    <w:p w14:paraId="30D14BAB" w14:textId="77777777" w:rsidR="00A37C89" w:rsidRPr="00556964" w:rsidRDefault="00A37C89" w:rsidP="00A37C89">
      <w:pPr>
        <w:pStyle w:val="Kop6"/>
        <w:rPr>
          <w:lang w:val="nl-BE"/>
        </w:rPr>
      </w:pPr>
      <w:r w:rsidRPr="00556964">
        <w:rPr>
          <w:lang w:val="nl-BE"/>
        </w:rPr>
        <w:t>.22.</w:t>
      </w:r>
      <w:r w:rsidRPr="00556964">
        <w:rPr>
          <w:lang w:val="nl-BE"/>
        </w:rPr>
        <w:tab/>
        <w:t>Meetwijze:</w:t>
      </w:r>
    </w:p>
    <w:p w14:paraId="68509B96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.22.10.</w:t>
      </w:r>
      <w:r w:rsidRPr="00556964">
        <w:rPr>
          <w:lang w:val="nl-BE"/>
        </w:rPr>
        <w:tab/>
        <w:t>Meeteenheid:</w:t>
      </w:r>
    </w:p>
    <w:p w14:paraId="776DB9BB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.22.11.</w:t>
      </w:r>
      <w:r w:rsidRPr="00556964">
        <w:rPr>
          <w:lang w:val="nl-BE"/>
        </w:rPr>
        <w:tab/>
        <w:t xml:space="preserve">Nihil. </w:t>
      </w:r>
      <w:r w:rsidRPr="00556964">
        <w:rPr>
          <w:b/>
          <w:bCs/>
          <w:color w:val="008000"/>
          <w:lang w:val="nl-BE"/>
        </w:rPr>
        <w:t>[1]</w:t>
      </w:r>
    </w:p>
    <w:p w14:paraId="477B3EE2" w14:textId="77777777" w:rsidR="00EE15B0" w:rsidRDefault="000874FA" w:rsidP="000874FA">
      <w:pPr>
        <w:pStyle w:val="81"/>
      </w:pPr>
      <w:r w:rsidRPr="00556964">
        <w:t>●</w:t>
      </w:r>
      <w:r w:rsidRPr="00556964">
        <w:tab/>
      </w:r>
      <w:r>
        <w:t>Kenmerken</w:t>
      </w:r>
      <w:r w:rsidR="00EE15B0">
        <w:t>.</w:t>
      </w:r>
    </w:p>
    <w:p w14:paraId="5E2838FE" w14:textId="77777777" w:rsidR="00EE15B0" w:rsidRDefault="00EE15B0" w:rsidP="000874FA">
      <w:pPr>
        <w:pStyle w:val="81"/>
      </w:pPr>
      <w:r w:rsidRPr="00556964">
        <w:t>●</w:t>
      </w:r>
      <w:r w:rsidRPr="00556964">
        <w:tab/>
      </w:r>
      <w:r>
        <w:t>O</w:t>
      </w:r>
      <w:r w:rsidR="000874FA">
        <w:t>nderdelen</w:t>
      </w:r>
      <w:r>
        <w:t>.</w:t>
      </w:r>
    </w:p>
    <w:p w14:paraId="481F60C2" w14:textId="0B60F2B4" w:rsidR="000874FA" w:rsidRPr="00556964" w:rsidRDefault="00EE15B0" w:rsidP="000874FA">
      <w:pPr>
        <w:pStyle w:val="81"/>
      </w:pPr>
      <w:r w:rsidRPr="00556964">
        <w:t>●</w:t>
      </w:r>
      <w:r w:rsidRPr="00556964">
        <w:tab/>
      </w:r>
      <w:r>
        <w:t>M</w:t>
      </w:r>
      <w:r w:rsidR="000874FA">
        <w:t>ontagetoebehoren</w:t>
      </w:r>
      <w:r w:rsidR="000874FA" w:rsidRPr="005E78FC">
        <w:rPr>
          <w:snapToGrid w:val="0"/>
        </w:rPr>
        <w:t xml:space="preserve"> </w:t>
      </w:r>
      <w:r w:rsidR="000874FA" w:rsidRPr="00556964">
        <w:rPr>
          <w:snapToGrid w:val="0"/>
        </w:rPr>
        <w:t>en bevestigingmiddelen</w:t>
      </w:r>
      <w:r w:rsidR="000874FA">
        <w:t>.</w:t>
      </w:r>
    </w:p>
    <w:p w14:paraId="76CFCF4F" w14:textId="77777777" w:rsidR="00EE15B0" w:rsidRPr="00E80E49" w:rsidRDefault="00EE15B0" w:rsidP="00EE15B0">
      <w:pPr>
        <w:pStyle w:val="81"/>
        <w:rPr>
          <w:rStyle w:val="OptieChar"/>
        </w:rPr>
      </w:pPr>
      <w:r w:rsidRPr="00E80E49">
        <w:rPr>
          <w:rStyle w:val="OptieChar"/>
        </w:rPr>
        <w:lastRenderedPageBreak/>
        <w:t>#●</w:t>
      </w:r>
      <w:r w:rsidRPr="00E80E49">
        <w:rPr>
          <w:rStyle w:val="OptieChar"/>
        </w:rPr>
        <w:tab/>
      </w:r>
      <w:r>
        <w:rPr>
          <w:rStyle w:val="OptieChar"/>
        </w:rPr>
        <w:t>Waterneusrubber</w:t>
      </w:r>
      <w:r w:rsidRPr="00E80E49">
        <w:rPr>
          <w:rStyle w:val="OptieChar"/>
        </w:rPr>
        <w:t>.</w:t>
      </w:r>
    </w:p>
    <w:p w14:paraId="1D510BED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.22.12.</w:t>
      </w:r>
      <w:r w:rsidRPr="00556964">
        <w:rPr>
          <w:lang w:val="nl-BE"/>
        </w:rPr>
        <w:tab/>
        <w:t>Geometrische eenheden</w:t>
      </w:r>
    </w:p>
    <w:p w14:paraId="4943513F" w14:textId="77777777" w:rsidR="00A37C89" w:rsidRPr="00556964" w:rsidRDefault="00A37C89" w:rsidP="00A37C89">
      <w:pPr>
        <w:pStyle w:val="Kop9"/>
        <w:rPr>
          <w:lang w:val="nl-BE"/>
        </w:rPr>
      </w:pPr>
      <w:r w:rsidRPr="00556964">
        <w:rPr>
          <w:lang w:val="nl-BE"/>
        </w:rPr>
        <w:t>.22.12.12.</w:t>
      </w:r>
      <w:r w:rsidRPr="00556964">
        <w:rPr>
          <w:lang w:val="nl-BE"/>
        </w:rPr>
        <w:tab/>
        <w:t xml:space="preserve">Per m. </w:t>
      </w:r>
      <w:r w:rsidRPr="00556964">
        <w:rPr>
          <w:b/>
          <w:bCs/>
          <w:color w:val="008000"/>
          <w:lang w:val="nl-BE"/>
        </w:rPr>
        <w:t>[m]</w:t>
      </w:r>
    </w:p>
    <w:p w14:paraId="3690C909" w14:textId="77777777" w:rsidR="000874FA" w:rsidRPr="00556964" w:rsidRDefault="000874FA" w:rsidP="000874FA">
      <w:pPr>
        <w:pStyle w:val="81"/>
      </w:pPr>
      <w:r w:rsidRPr="00556964">
        <w:t>●</w:t>
      </w:r>
      <w:r w:rsidRPr="00556964">
        <w:tab/>
      </w:r>
      <w:r>
        <w:t>M</w:t>
      </w:r>
      <w:r w:rsidRPr="00556964">
        <w:t>uurafdeksysteem</w:t>
      </w:r>
      <w:r>
        <w:t>.</w:t>
      </w:r>
    </w:p>
    <w:p w14:paraId="6B7D2E5E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.22.16.</w:t>
      </w:r>
      <w:r w:rsidRPr="00556964">
        <w:rPr>
          <w:lang w:val="nl-BE"/>
        </w:rPr>
        <w:tab/>
        <w:t>Statistische eenheden</w:t>
      </w:r>
    </w:p>
    <w:p w14:paraId="3C68ACA8" w14:textId="77777777" w:rsidR="00A37C89" w:rsidRPr="00556964" w:rsidRDefault="00A37C89" w:rsidP="00A37C89">
      <w:pPr>
        <w:pStyle w:val="Kop9"/>
        <w:rPr>
          <w:lang w:val="nl-BE"/>
        </w:rPr>
      </w:pPr>
      <w:r w:rsidRPr="00556964">
        <w:rPr>
          <w:lang w:val="nl-BE"/>
        </w:rPr>
        <w:t>.22.16.10.</w:t>
      </w:r>
      <w:r w:rsidRPr="00556964">
        <w:rPr>
          <w:lang w:val="nl-BE"/>
        </w:rPr>
        <w:tab/>
        <w:t xml:space="preserve">Per stuk. </w:t>
      </w:r>
      <w:r w:rsidRPr="00556964">
        <w:rPr>
          <w:b/>
          <w:bCs/>
          <w:color w:val="008000"/>
          <w:lang w:val="nl-BE"/>
        </w:rPr>
        <w:t>[st]</w:t>
      </w:r>
    </w:p>
    <w:p w14:paraId="16B48113" w14:textId="77777777" w:rsidR="00E80E49" w:rsidRDefault="000874FA" w:rsidP="000874FA">
      <w:pPr>
        <w:pStyle w:val="81"/>
      </w:pPr>
      <w:r w:rsidRPr="00556964">
        <w:t>●</w:t>
      </w:r>
      <w:r w:rsidRPr="00556964">
        <w:tab/>
      </w:r>
      <w:r>
        <w:t>A</w:t>
      </w:r>
      <w:r w:rsidRPr="00556964">
        <w:t>fwijkende en speciale stukken</w:t>
      </w:r>
      <w:r w:rsidR="00E80E49">
        <w:t xml:space="preserve">, </w:t>
      </w:r>
    </w:p>
    <w:p w14:paraId="25C879CA" w14:textId="77777777" w:rsidR="000874FA" w:rsidRDefault="00E80E49" w:rsidP="000874FA">
      <w:pPr>
        <w:pStyle w:val="81"/>
        <w:rPr>
          <w:rStyle w:val="OptieChar"/>
        </w:rPr>
      </w:pPr>
      <w:r w:rsidRPr="00E80E49">
        <w:rPr>
          <w:rStyle w:val="OptieChar"/>
        </w:rPr>
        <w:t>#●</w:t>
      </w:r>
      <w:r w:rsidRPr="00E80E49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Kopschotten</w:t>
      </w:r>
      <w:r w:rsidR="000874FA" w:rsidRPr="00866002">
        <w:rPr>
          <w:rStyle w:val="OptieChar"/>
          <w:color w:val="000000" w:themeColor="text1"/>
        </w:rPr>
        <w:t>.</w:t>
      </w:r>
    </w:p>
    <w:p w14:paraId="16F50397" w14:textId="77777777" w:rsidR="00E40CC0" w:rsidRPr="00866002" w:rsidRDefault="00E40CC0" w:rsidP="00E40CC0">
      <w:pPr>
        <w:pStyle w:val="81"/>
        <w:rPr>
          <w:rStyle w:val="OptieChar"/>
          <w:color w:val="000000" w:themeColor="text1"/>
        </w:rPr>
      </w:pPr>
      <w:r w:rsidRPr="00FF3682">
        <w:rPr>
          <w:rStyle w:val="OptieChar"/>
        </w:rPr>
        <w:t>#●</w:t>
      </w:r>
      <w:r w:rsidRPr="00FF3682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Aangepaste gelaste hoekstukken.</w:t>
      </w:r>
    </w:p>
    <w:p w14:paraId="50977D17" w14:textId="77777777" w:rsidR="00E40CC0" w:rsidRPr="00E80E49" w:rsidRDefault="00E40CC0" w:rsidP="00E40CC0">
      <w:pPr>
        <w:pStyle w:val="81"/>
        <w:rPr>
          <w:rStyle w:val="OptieChar"/>
        </w:rPr>
      </w:pPr>
      <w:r w:rsidRPr="00FF3682">
        <w:rPr>
          <w:rStyle w:val="OptieChar"/>
        </w:rPr>
        <w:t>#●</w:t>
      </w:r>
      <w:r w:rsidRPr="00FF3682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Aangepaste gelaste speciale stukken.</w:t>
      </w:r>
    </w:p>
    <w:p w14:paraId="5EA6AEE6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.22.20.</w:t>
      </w:r>
      <w:r w:rsidRPr="00556964">
        <w:rPr>
          <w:lang w:val="nl-BE"/>
        </w:rPr>
        <w:tab/>
        <w:t>Opmetingscode:</w:t>
      </w:r>
    </w:p>
    <w:p w14:paraId="3B909BB3" w14:textId="77777777" w:rsidR="00D12341" w:rsidRPr="00556964" w:rsidRDefault="00D12341" w:rsidP="00D83181">
      <w:pPr>
        <w:pStyle w:val="80"/>
      </w:pPr>
      <w:r w:rsidRPr="00556964">
        <w:t>Overeenkomstig de specifieke aanduidingen in de meetstaat wordt de meting als volgt opgevat:</w:t>
      </w:r>
    </w:p>
    <w:p w14:paraId="35B1FC51" w14:textId="77777777" w:rsidR="00A37C89" w:rsidRPr="00556964" w:rsidRDefault="000874FA" w:rsidP="00A37C89">
      <w:pPr>
        <w:pStyle w:val="81"/>
      </w:pPr>
      <w:r>
        <w:t>-</w:t>
      </w:r>
      <w:r w:rsidR="00A37C89" w:rsidRPr="00556964">
        <w:tab/>
      </w:r>
      <w:r>
        <w:t>L</w:t>
      </w:r>
      <w:r w:rsidR="00A37C89" w:rsidRPr="00556964">
        <w:t xml:space="preserve">opende meter, netto uit te voeren lengte volgens </w:t>
      </w:r>
      <w:r w:rsidR="00A2749B">
        <w:t>type,</w:t>
      </w:r>
      <w:r w:rsidR="00A2749B" w:rsidRPr="00556964">
        <w:t xml:space="preserve"> </w:t>
      </w:r>
      <w:r w:rsidR="00A37C89" w:rsidRPr="00556964">
        <w:t>nuttige breedte</w:t>
      </w:r>
      <w:r w:rsidR="001A2CC6">
        <w:t xml:space="preserve">, </w:t>
      </w:r>
      <w:r w:rsidR="00A2749B">
        <w:t>afmetingen, bevestigingwijze</w:t>
      </w:r>
      <w:r w:rsidR="001A2CC6">
        <w:t xml:space="preserve">, </w:t>
      </w:r>
      <w:r w:rsidR="00694F74" w:rsidRPr="00694F74">
        <w:rPr>
          <w:rStyle w:val="OptieChar"/>
          <w:highlight w:val="yellow"/>
        </w:rPr>
        <w:t>...</w:t>
      </w:r>
    </w:p>
    <w:p w14:paraId="0829848C" w14:textId="77777777" w:rsidR="00A37C89" w:rsidRPr="00556964" w:rsidRDefault="00A37C89" w:rsidP="00A37C89">
      <w:pPr>
        <w:pStyle w:val="81"/>
      </w:pPr>
      <w:r w:rsidRPr="00556964">
        <w:tab/>
        <w:t>In de eenheidsprijs zijn begrepen: alle bevestigingmiddelen, ankers, de n</w:t>
      </w:r>
      <w:r w:rsidR="00A2749B">
        <w:t>odige hulpstukken en verbinding</w:t>
      </w:r>
      <w:r w:rsidRPr="00556964">
        <w:t>middelen zowel tussen de elementen onderling als met de raamelementen en andere bouwdelen.</w:t>
      </w:r>
    </w:p>
    <w:p w14:paraId="3BCEAF86" w14:textId="77777777" w:rsidR="00A37C89" w:rsidRPr="00556964" w:rsidRDefault="000874FA" w:rsidP="00A37C89">
      <w:pPr>
        <w:pStyle w:val="81"/>
      </w:pPr>
      <w:r>
        <w:t>-</w:t>
      </w:r>
      <w:r w:rsidR="00A37C89" w:rsidRPr="00556964">
        <w:tab/>
      </w:r>
      <w:r>
        <w:t>S</w:t>
      </w:r>
      <w:r w:rsidR="00A37C89" w:rsidRPr="00556964">
        <w:t>tuks van dezelfde maat of standaardaanduiding.</w:t>
      </w:r>
    </w:p>
    <w:p w14:paraId="03307828" w14:textId="77777777" w:rsidR="00A37C89" w:rsidRDefault="00A37C89" w:rsidP="00A37C89">
      <w:pPr>
        <w:pStyle w:val="81"/>
      </w:pPr>
      <w:r w:rsidRPr="00556964">
        <w:tab/>
        <w:t>De netto of gemiddelde lengtes ingenomen door deze delen wordt afgetrokken van de totale hoeveelheid.</w:t>
      </w:r>
    </w:p>
    <w:p w14:paraId="757E4D27" w14:textId="77777777" w:rsidR="00B618D6" w:rsidRPr="00556964" w:rsidRDefault="00B618D6" w:rsidP="00A37C89">
      <w:pPr>
        <w:pStyle w:val="81"/>
      </w:pPr>
    </w:p>
    <w:p w14:paraId="0962BAF9" w14:textId="77777777" w:rsidR="00A37C89" w:rsidRPr="00556964" w:rsidRDefault="00A37C89" w:rsidP="00A37C89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t>.30.</w:t>
      </w:r>
      <w:r w:rsidRPr="00556964">
        <w:rPr>
          <w:lang w:val="nl-BE"/>
        </w:rPr>
        <w:tab/>
        <w:t>MATERIALEN</w:t>
      </w:r>
    </w:p>
    <w:p w14:paraId="77416672" w14:textId="77777777" w:rsidR="00A37C89" w:rsidRPr="00556964" w:rsidRDefault="00A37C89" w:rsidP="00A37C89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.32.</w:t>
      </w:r>
      <w:r w:rsidRPr="00556964">
        <w:rPr>
          <w:snapToGrid w:val="0"/>
          <w:lang w:val="nl-BE"/>
        </w:rPr>
        <w:tab/>
        <w:t xml:space="preserve">Kenmerken van de </w:t>
      </w:r>
      <w:r>
        <w:rPr>
          <w:snapToGrid w:val="0"/>
          <w:lang w:val="nl-BE"/>
        </w:rPr>
        <w:t>muurafdeksysteem</w:t>
      </w:r>
      <w:r w:rsidRPr="00556964">
        <w:rPr>
          <w:snapToGrid w:val="0"/>
          <w:lang w:val="nl-BE"/>
        </w:rPr>
        <w:t>:</w:t>
      </w:r>
    </w:p>
    <w:p w14:paraId="2304256B" w14:textId="77777777" w:rsidR="00A2749B" w:rsidRDefault="00A37C89" w:rsidP="00A2749B">
      <w:pPr>
        <w:pStyle w:val="Kop7"/>
      </w:pPr>
      <w:r w:rsidRPr="00556964">
        <w:t>.32.10.</w:t>
      </w:r>
      <w:r w:rsidRPr="00556964">
        <w:tab/>
        <w:t>Beschrijving:</w:t>
      </w:r>
    </w:p>
    <w:p w14:paraId="711C330A" w14:textId="77777777" w:rsidR="00A37C89" w:rsidRPr="00556964" w:rsidRDefault="00A2749B" w:rsidP="00D83181">
      <w:pPr>
        <w:pStyle w:val="80"/>
      </w:pPr>
      <w:r>
        <w:rPr>
          <w:snapToGrid w:val="0"/>
        </w:rPr>
        <w:t>Muurafdekprofielen, onderdelen</w:t>
      </w:r>
      <w:r w:rsidRPr="00556964">
        <w:t xml:space="preserve"> </w:t>
      </w:r>
      <w:r w:rsidR="00A37C89" w:rsidRPr="00556964">
        <w:t xml:space="preserve">en </w:t>
      </w:r>
      <w:r>
        <w:t>bevestiging</w:t>
      </w:r>
      <w:r w:rsidR="00A37C89" w:rsidRPr="00556964">
        <w:t>toebehoren.</w:t>
      </w:r>
    </w:p>
    <w:p w14:paraId="61DEF72C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.32.20.</w:t>
      </w:r>
      <w:r w:rsidRPr="00556964">
        <w:rPr>
          <w:lang w:val="nl-BE"/>
        </w:rPr>
        <w:tab/>
        <w:t>Basiskenmerken:</w:t>
      </w:r>
    </w:p>
    <w:p w14:paraId="41BD4C98" w14:textId="77777777" w:rsidR="00A37C89" w:rsidRPr="00556964" w:rsidRDefault="00A37C89" w:rsidP="00A37C89">
      <w:pPr>
        <w:pStyle w:val="Kop8"/>
        <w:rPr>
          <w:rStyle w:val="MerkChar"/>
          <w:lang w:val="nl-BE"/>
        </w:rPr>
      </w:pPr>
      <w:r w:rsidRPr="00556964">
        <w:rPr>
          <w:rStyle w:val="MerkChar"/>
          <w:lang w:val="nl-BE"/>
        </w:rPr>
        <w:t>#.32.21.</w:t>
      </w:r>
      <w:r w:rsidRPr="00556964">
        <w:rPr>
          <w:rStyle w:val="MerkChar"/>
          <w:lang w:val="nl-BE"/>
        </w:rPr>
        <w:tab/>
        <w:t>[Roval]</w:t>
      </w:r>
    </w:p>
    <w:p w14:paraId="1630357E" w14:textId="77777777" w:rsidR="00A37C89" w:rsidRPr="00556964" w:rsidRDefault="00A37C89" w:rsidP="00A37C89">
      <w:pPr>
        <w:pStyle w:val="83Kenm"/>
        <w:rPr>
          <w:rStyle w:val="MerkChar"/>
          <w:lang w:val="nl-BE"/>
        </w:rPr>
      </w:pPr>
      <w:r w:rsidRPr="00556964">
        <w:rPr>
          <w:rStyle w:val="MerkChar"/>
          <w:lang w:val="nl-BE"/>
        </w:rPr>
        <w:t>#-</w:t>
      </w:r>
      <w:r w:rsidRPr="00556964">
        <w:rPr>
          <w:rStyle w:val="MerkChar"/>
          <w:lang w:val="nl-BE"/>
        </w:rPr>
        <w:tab/>
        <w:t>Fabrikant:</w:t>
      </w:r>
      <w:r w:rsidRPr="00556964">
        <w:rPr>
          <w:rStyle w:val="MerkChar"/>
          <w:lang w:val="nl-BE"/>
        </w:rPr>
        <w:tab/>
      </w:r>
      <w:r w:rsidR="00D81A98"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 xml:space="preserve">Aluminium </w:t>
      </w:r>
      <w:r w:rsidR="00D27D55">
        <w:rPr>
          <w:rStyle w:val="MerkChar"/>
          <w:lang w:val="nl-BE"/>
        </w:rPr>
        <w:t>BV</w:t>
      </w:r>
    </w:p>
    <w:p w14:paraId="3631C9B2" w14:textId="2F797BBF" w:rsidR="00A37C89" w:rsidRPr="00556964" w:rsidRDefault="00A37C89" w:rsidP="00A37C89">
      <w:pPr>
        <w:pStyle w:val="83Kenm"/>
        <w:rPr>
          <w:rStyle w:val="MerkChar"/>
          <w:lang w:val="nl-BE"/>
        </w:rPr>
      </w:pPr>
      <w:r w:rsidRPr="00556964">
        <w:rPr>
          <w:rStyle w:val="MerkChar"/>
          <w:lang w:val="nl-BE"/>
        </w:rPr>
        <w:t>#-</w:t>
      </w:r>
      <w:r w:rsidRPr="00556964">
        <w:rPr>
          <w:rStyle w:val="MerkChar"/>
          <w:lang w:val="nl-BE"/>
        </w:rPr>
        <w:tab/>
        <w:t>Handelsmerk:</w:t>
      </w:r>
      <w:r w:rsidRPr="00556964">
        <w:rPr>
          <w:rStyle w:val="MerkChar"/>
          <w:lang w:val="nl-BE"/>
        </w:rPr>
        <w:tab/>
      </w:r>
      <w:r w:rsidR="00D81A98">
        <w:rPr>
          <w:rStyle w:val="MerkChar"/>
          <w:lang w:val="nl-BE"/>
        </w:rPr>
        <w:t>Roval </w:t>
      </w:r>
      <w:r>
        <w:rPr>
          <w:rStyle w:val="MerkChar"/>
          <w:lang w:val="nl-BE"/>
        </w:rPr>
        <w:t>type</w:t>
      </w:r>
      <w:r w:rsidR="00E40CC0">
        <w:rPr>
          <w:rStyle w:val="MerkChar"/>
          <w:lang w:val="nl-BE"/>
        </w:rPr>
        <w:t xml:space="preserve"> </w:t>
      </w:r>
      <w:r w:rsidR="00942FE5">
        <w:rPr>
          <w:rStyle w:val="MerkChar"/>
          <w:lang w:val="nl-BE"/>
        </w:rPr>
        <w:t>E</w:t>
      </w:r>
    </w:p>
    <w:p w14:paraId="2F13806A" w14:textId="77777777" w:rsidR="00A37C89" w:rsidRPr="00556964" w:rsidRDefault="00A37C89" w:rsidP="00A37C89">
      <w:pPr>
        <w:pStyle w:val="Kop8"/>
        <w:rPr>
          <w:rStyle w:val="OptieChar"/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.32.21.</w:t>
      </w:r>
      <w:r w:rsidRPr="00556964">
        <w:rPr>
          <w:lang w:val="nl-BE"/>
        </w:rPr>
        <w:tab/>
      </w:r>
      <w:r w:rsidRPr="00556964">
        <w:rPr>
          <w:color w:val="808080"/>
          <w:lang w:val="nl-BE"/>
        </w:rPr>
        <w:t>[neutraal]</w:t>
      </w:r>
    </w:p>
    <w:p w14:paraId="13B51A58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.32.</w:t>
      </w:r>
      <w:r w:rsidR="005C3D49">
        <w:rPr>
          <w:lang w:val="nl-BE"/>
        </w:rPr>
        <w:t>3</w:t>
      </w:r>
      <w:r w:rsidRPr="00556964">
        <w:rPr>
          <w:lang w:val="nl-BE"/>
        </w:rPr>
        <w:t>0.</w:t>
      </w:r>
      <w:r w:rsidRPr="00556964">
        <w:rPr>
          <w:lang w:val="nl-BE"/>
        </w:rPr>
        <w:tab/>
        <w:t>Afwerking:</w:t>
      </w:r>
    </w:p>
    <w:p w14:paraId="25C05F1D" w14:textId="77777777" w:rsidR="005C3D49" w:rsidRPr="00556964" w:rsidRDefault="005C3D49" w:rsidP="005C3D49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C44DEB">
        <w:rPr>
          <w:lang w:val="nl-BE"/>
        </w:rPr>
        <w:t>2</w:t>
      </w:r>
      <w:r w:rsidRPr="00556964">
        <w:rPr>
          <w:lang w:val="nl-BE"/>
        </w:rPr>
        <w:t>.3</w:t>
      </w:r>
      <w:r w:rsidR="00C44DEB"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  <w:t>Eisen en basiseigenschappen</w:t>
      </w:r>
    </w:p>
    <w:p w14:paraId="600D9767" w14:textId="77777777" w:rsidR="005C3D49" w:rsidRPr="00AA4232" w:rsidRDefault="005C3D49" w:rsidP="005C3D49">
      <w:pPr>
        <w:pStyle w:val="83Kenm"/>
      </w:pPr>
      <w:r>
        <w:t>-</w:t>
      </w:r>
      <w:r>
        <w:tab/>
        <w:t>Voorbehandelingen:</w:t>
      </w:r>
      <w:r>
        <w:tab/>
      </w:r>
      <w:r w:rsidRPr="00AA4232">
        <w:t>on</w:t>
      </w:r>
      <w:r>
        <w:t>tvetten, beitsen en chromateren</w:t>
      </w:r>
    </w:p>
    <w:p w14:paraId="21224E87" w14:textId="77777777" w:rsidR="00D83181" w:rsidRDefault="00D83181" w:rsidP="00D83181">
      <w:pPr>
        <w:pStyle w:val="83Kenm"/>
      </w:pPr>
      <w:r w:rsidRPr="00951CB0">
        <w:t>-</w:t>
      </w:r>
      <w:r w:rsidRPr="00951CB0">
        <w:tab/>
        <w:t>Oppervlaktebehandeling:</w:t>
      </w:r>
      <w:r w:rsidRPr="00951CB0">
        <w:tab/>
      </w:r>
      <w:r>
        <w:t xml:space="preserve">Volgens meetstaat, zijn </w:t>
      </w:r>
      <w:proofErr w:type="gramStart"/>
      <w:r>
        <w:t>beschikbaar :</w:t>
      </w:r>
      <w:proofErr w:type="gramEnd"/>
    </w:p>
    <w:p w14:paraId="3C2B4DBD" w14:textId="77777777" w:rsidR="00D83181" w:rsidRPr="00C75915" w:rsidRDefault="00D83181" w:rsidP="00D83181">
      <w:pPr>
        <w:pStyle w:val="83Kenm"/>
        <w:rPr>
          <w:rStyle w:val="OptieChar"/>
          <w:color w:val="000000"/>
        </w:rPr>
      </w:pPr>
      <w:r>
        <w:tab/>
      </w:r>
      <w:r>
        <w:tab/>
      </w:r>
      <w:r w:rsidRPr="00C75915">
        <w:rPr>
          <w:rStyle w:val="OptieChar"/>
          <w:color w:val="000000"/>
        </w:rPr>
        <w:t>- brute [niet behandeld]</w:t>
      </w:r>
      <w:r w:rsidRPr="00C75915">
        <w:rPr>
          <w:rStyle w:val="OptieChar"/>
          <w:color w:val="000000"/>
        </w:rPr>
        <w:br/>
        <w:t>- blank geanodiseerd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 xml:space="preserve">en Aanbevelingen voor Aluminium in de Bouw uitgegeven door Aluminium Center Belgium, dan wel de geldende </w:t>
      </w:r>
      <w:proofErr w:type="spellStart"/>
      <w:r w:rsidRPr="00C75915">
        <w:rPr>
          <w:rStyle w:val="OptieChar"/>
          <w:color w:val="000000"/>
        </w:rPr>
        <w:t>Qualanod</w:t>
      </w:r>
      <w:proofErr w:type="spellEnd"/>
      <w:r w:rsidRPr="00C75915">
        <w:rPr>
          <w:rStyle w:val="OptieChar"/>
          <w:color w:val="000000"/>
        </w:rPr>
        <w:t xml:space="preserve"> voorschriften</w:t>
      </w:r>
      <w:r w:rsidRPr="00C75915">
        <w:rPr>
          <w:rStyle w:val="OptieChar"/>
          <w:color w:val="000000"/>
        </w:rPr>
        <w:br/>
        <w:t>- gemoffeld op basis van poedercoating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 xml:space="preserve">en Aanbevelingen voor Aluminium in de Bouw uitgegeven door Aluminium Center Belgium, dan wel de geldende </w:t>
      </w:r>
      <w:proofErr w:type="spellStart"/>
      <w:r w:rsidRPr="00C75915">
        <w:rPr>
          <w:rStyle w:val="OptieChar"/>
          <w:color w:val="000000"/>
        </w:rPr>
        <w:t>Qualanod</w:t>
      </w:r>
      <w:proofErr w:type="spellEnd"/>
      <w:r w:rsidRPr="00C75915">
        <w:rPr>
          <w:rStyle w:val="OptieChar"/>
          <w:color w:val="000000"/>
        </w:rPr>
        <w:t xml:space="preserve"> voorschriften</w:t>
      </w:r>
    </w:p>
    <w:p w14:paraId="64520F95" w14:textId="77777777" w:rsidR="00D83181" w:rsidRPr="00951CB0" w:rsidRDefault="00D83181" w:rsidP="00D83181">
      <w:pPr>
        <w:pStyle w:val="83Kenm"/>
        <w:rPr>
          <w:rStyle w:val="OptieChar"/>
        </w:rPr>
      </w:pPr>
      <w:r w:rsidRPr="00951CB0">
        <w:rPr>
          <w:rStyle w:val="OptieChar"/>
        </w:rPr>
        <w:t>#-</w:t>
      </w:r>
      <w:r w:rsidRPr="00951CB0">
        <w:rPr>
          <w:rStyle w:val="OptieChar"/>
        </w:rPr>
        <w:tab/>
        <w:t>Moffellaagdikte:</w:t>
      </w:r>
      <w:r w:rsidRPr="00951CB0">
        <w:rPr>
          <w:rStyle w:val="OptieChar"/>
        </w:rPr>
        <w:tab/>
        <w:t xml:space="preserve">#60 μ </w:t>
      </w:r>
      <w:r w:rsidRPr="00951CB0">
        <w:rPr>
          <w:rStyle w:val="83KenmCursiefGrijs-50Char"/>
        </w:rPr>
        <w:t>[</w:t>
      </w:r>
      <w:proofErr w:type="gramStart"/>
      <w:r w:rsidRPr="00951CB0">
        <w:rPr>
          <w:rStyle w:val="83KenmCursiefGrijs-50Char"/>
        </w:rPr>
        <w:t>standaard]</w:t>
      </w:r>
      <w:r w:rsidRPr="000E264F">
        <w:rPr>
          <w:rStyle w:val="OptieChar"/>
        </w:rPr>
        <w:t xml:space="preserve"> </w:t>
      </w:r>
      <w:r>
        <w:rPr>
          <w:rStyle w:val="OptieChar"/>
        </w:rPr>
        <w:t xml:space="preserve"> </w:t>
      </w:r>
      <w:r w:rsidRPr="00951CB0">
        <w:rPr>
          <w:rStyle w:val="OptieChar"/>
        </w:rPr>
        <w:t>#</w:t>
      </w:r>
      <w:proofErr w:type="gramEnd"/>
      <w:r w:rsidRPr="00951CB0">
        <w:rPr>
          <w:rStyle w:val="OptieChar"/>
          <w:highlight w:val="yellow"/>
        </w:rPr>
        <w:t>...</w:t>
      </w:r>
    </w:p>
    <w:p w14:paraId="3B2CA70A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Pro Memorie:</w:t>
      </w:r>
    </w:p>
    <w:p w14:paraId="3B10F14A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Anodiseren: een beperkt aantal kleuren is eveneens mogelijk. Men dient wel rekening te houden met kleurverschillen welke bij het anodiseren van aluminium kunnen optreden.</w:t>
      </w:r>
    </w:p>
    <w:p w14:paraId="140588BD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Moffelen: de vereiste moffellaagdikte is afhankelijk van de omstandigheden waar toepassing plaatsvindt. Standaard wordt 60</w:t>
      </w:r>
      <w:r>
        <w:rPr>
          <w:lang w:val="nl-BE"/>
        </w:rPr>
        <w:t> </w:t>
      </w:r>
      <w:r w:rsidRPr="00951CB0">
        <w:rPr>
          <w:lang w:val="nl-BE"/>
        </w:rPr>
        <w:t>micron gehanteerd. Bij agressieve milieus zoals industriegebieden of aan zee adviseren wij een préanodisatie toe te passen.</w:t>
      </w:r>
    </w:p>
    <w:p w14:paraId="1AFB80D7" w14:textId="77777777" w:rsidR="00EA1AB1" w:rsidRPr="00556964" w:rsidRDefault="00EA1AB1" w:rsidP="00EA1AB1">
      <w:pPr>
        <w:pStyle w:val="Kop7"/>
        <w:rPr>
          <w:lang w:val="nl-BE"/>
        </w:rPr>
      </w:pPr>
      <w:r w:rsidRPr="00556964">
        <w:rPr>
          <w:lang w:val="nl-BE"/>
        </w:rPr>
        <w:t>.32.40.</w:t>
      </w:r>
      <w:r w:rsidRPr="00556964">
        <w:rPr>
          <w:lang w:val="nl-BE"/>
        </w:rPr>
        <w:tab/>
        <w:t>Beschrijvende kenmerken:</w:t>
      </w:r>
    </w:p>
    <w:p w14:paraId="3D8A7D0A" w14:textId="77777777" w:rsidR="00EA1AB1" w:rsidRPr="00556964" w:rsidRDefault="00EA1AB1" w:rsidP="00EA1AB1">
      <w:pPr>
        <w:pStyle w:val="Kop8"/>
        <w:rPr>
          <w:lang w:val="nl-BE"/>
        </w:rPr>
      </w:pPr>
      <w:r w:rsidRPr="00556964">
        <w:rPr>
          <w:lang w:val="nl-BE"/>
        </w:rPr>
        <w:t>.32.41.</w:t>
      </w:r>
      <w:r w:rsidRPr="00556964">
        <w:rPr>
          <w:lang w:val="nl-BE"/>
        </w:rPr>
        <w:tab/>
        <w:t>Vorm:</w:t>
      </w:r>
      <w:r w:rsidRPr="00556964">
        <w:rPr>
          <w:color w:val="808080"/>
          <w:lang w:val="nl-BE"/>
        </w:rPr>
        <w:t xml:space="preserve"> [profiel]</w:t>
      </w:r>
    </w:p>
    <w:p w14:paraId="04EBC6AC" w14:textId="14B90341" w:rsidR="00EA1AB1" w:rsidRPr="00556964" w:rsidRDefault="00EA1AB1" w:rsidP="00EA1AB1">
      <w:pPr>
        <w:pStyle w:val="83Kenm"/>
      </w:pPr>
      <w:r w:rsidRPr="00556964">
        <w:lastRenderedPageBreak/>
        <w:t>-</w:t>
      </w:r>
      <w:r w:rsidRPr="00556964">
        <w:tab/>
        <w:t>Doorsnede profiel:</w:t>
      </w:r>
      <w:r w:rsidRPr="00556964">
        <w:tab/>
      </w:r>
      <w:r w:rsidR="00942FE5">
        <w:rPr>
          <w:noProof/>
        </w:rPr>
        <w:drawing>
          <wp:inline distT="0" distB="0" distL="0" distR="0" wp14:anchorId="575DFE4D" wp14:editId="4BF1A2B2">
            <wp:extent cx="2317750" cy="1062990"/>
            <wp:effectExtent l="0" t="0" r="0" b="0"/>
            <wp:docPr id="15" name="Afbeelding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16662" w14:textId="77777777" w:rsidR="0009479B" w:rsidRPr="00556964" w:rsidRDefault="0009479B" w:rsidP="0009479B">
      <w:pPr>
        <w:pStyle w:val="Kop8"/>
        <w:rPr>
          <w:lang w:val="nl-BE"/>
        </w:rPr>
      </w:pPr>
      <w:r w:rsidRPr="00556964">
        <w:rPr>
          <w:lang w:val="nl-BE"/>
        </w:rPr>
        <w:t>.32.42.</w:t>
      </w:r>
      <w:r w:rsidRPr="00556964">
        <w:rPr>
          <w:lang w:val="nl-BE"/>
        </w:rPr>
        <w:tab/>
        <w:t>Maateigenschappen:</w:t>
      </w:r>
    </w:p>
    <w:p w14:paraId="5631BCC1" w14:textId="77777777" w:rsidR="0009479B" w:rsidRPr="00421B50" w:rsidRDefault="0009479B" w:rsidP="0009479B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A80325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42</w:t>
      </w:r>
      <w:r w:rsidRPr="00421B50">
        <w:rPr>
          <w:lang w:val="nl-NL"/>
        </w:rPr>
        <w:t>.</w:t>
      </w:r>
      <w:r>
        <w:rPr>
          <w:lang w:val="nl-NL"/>
        </w:rPr>
        <w:t>10</w:t>
      </w:r>
      <w:r w:rsidRPr="00421B50">
        <w:rPr>
          <w:lang w:val="nl-NL"/>
        </w:rPr>
        <w:t>.</w:t>
      </w:r>
      <w:r w:rsidRPr="00421B50">
        <w:rPr>
          <w:lang w:val="nl-NL"/>
        </w:rPr>
        <w:tab/>
      </w:r>
      <w:r>
        <w:rPr>
          <w:lang w:val="nl-BE"/>
        </w:rPr>
        <w:t>1-dimensionale maateigenschappen</w:t>
      </w:r>
    </w:p>
    <w:p w14:paraId="4D231B51" w14:textId="4D5BADD3" w:rsidR="0009479B" w:rsidRPr="00556964" w:rsidRDefault="0009479B" w:rsidP="0009479B">
      <w:pPr>
        <w:pStyle w:val="83Kenm"/>
      </w:pPr>
      <w:r w:rsidRPr="00556964">
        <w:t>-</w:t>
      </w:r>
      <w:r w:rsidRPr="00556964">
        <w:tab/>
        <w:t>Maat A</w:t>
      </w:r>
      <w:r w:rsidR="001B04BA">
        <w:t xml:space="preserve"> [hoogte voorzijde]</w:t>
      </w:r>
      <w:r w:rsidRPr="00556964">
        <w:t>:</w:t>
      </w:r>
      <w:r w:rsidR="00E40CC0">
        <w:tab/>
      </w:r>
      <w:r w:rsidR="00157884" w:rsidRPr="001D6B1D">
        <w:t>Volgens meetstaat</w:t>
      </w:r>
    </w:p>
    <w:p w14:paraId="56DBDF25" w14:textId="77777777" w:rsidR="0009479B" w:rsidRPr="00D83181" w:rsidRDefault="0009479B" w:rsidP="0009479B">
      <w:pPr>
        <w:pStyle w:val="83Kenm"/>
        <w:rPr>
          <w:color w:val="000000" w:themeColor="text1"/>
        </w:rPr>
      </w:pPr>
      <w:r w:rsidRPr="00D83181">
        <w:rPr>
          <w:color w:val="000000" w:themeColor="text1"/>
        </w:rPr>
        <w:t>-</w:t>
      </w:r>
      <w:r w:rsidRPr="00D83181">
        <w:rPr>
          <w:color w:val="000000" w:themeColor="text1"/>
        </w:rPr>
        <w:tab/>
        <w:t>Maat B</w:t>
      </w:r>
      <w:r w:rsidR="001B04BA" w:rsidRPr="00D83181">
        <w:rPr>
          <w:color w:val="000000" w:themeColor="text1"/>
        </w:rPr>
        <w:t xml:space="preserve"> [profielbreedte]</w:t>
      </w:r>
      <w:r w:rsidRPr="00D83181">
        <w:rPr>
          <w:color w:val="000000" w:themeColor="text1"/>
        </w:rPr>
        <w:t>:</w:t>
      </w:r>
      <w:r w:rsidRPr="00D83181">
        <w:rPr>
          <w:color w:val="000000" w:themeColor="text1"/>
        </w:rPr>
        <w:tab/>
      </w:r>
      <w:r w:rsidR="00371D19" w:rsidRPr="00D83181">
        <w:rPr>
          <w:rStyle w:val="OptieChar"/>
          <w:color w:val="000000" w:themeColor="text1"/>
        </w:rPr>
        <w:t>breedte van de dakrandafwerking + 50</w:t>
      </w:r>
      <w:r w:rsidR="001B04BA" w:rsidRPr="00D83181">
        <w:rPr>
          <w:rStyle w:val="OptieChar"/>
          <w:color w:val="000000" w:themeColor="text1"/>
        </w:rPr>
        <w:t xml:space="preserve"> </w:t>
      </w:r>
      <w:r w:rsidR="001B04BA" w:rsidRPr="00D83181">
        <w:rPr>
          <w:rStyle w:val="OptieChar"/>
          <w:color w:val="000000" w:themeColor="text1"/>
          <w:lang w:val="nl-BE"/>
        </w:rPr>
        <w:t>mm</w:t>
      </w:r>
      <w:r w:rsidRPr="00D83181">
        <w:rPr>
          <w:rStyle w:val="MerkChar"/>
          <w:color w:val="000000" w:themeColor="text1"/>
        </w:rPr>
        <w:t xml:space="preserve"> </w:t>
      </w:r>
    </w:p>
    <w:p w14:paraId="4C0C7DC9" w14:textId="3F72DBDC" w:rsidR="0009479B" w:rsidRPr="00D83181" w:rsidRDefault="0009479B" w:rsidP="0009479B">
      <w:pPr>
        <w:pStyle w:val="83Kenm"/>
        <w:rPr>
          <w:color w:val="000000" w:themeColor="text1"/>
        </w:rPr>
      </w:pPr>
      <w:r w:rsidRPr="00D83181">
        <w:rPr>
          <w:color w:val="000000" w:themeColor="text1"/>
        </w:rPr>
        <w:t>-</w:t>
      </w:r>
      <w:r w:rsidRPr="00D83181">
        <w:rPr>
          <w:color w:val="000000" w:themeColor="text1"/>
        </w:rPr>
        <w:tab/>
        <w:t>Maat C</w:t>
      </w:r>
      <w:r w:rsidR="001B04BA" w:rsidRPr="00D83181">
        <w:rPr>
          <w:color w:val="000000" w:themeColor="text1"/>
        </w:rPr>
        <w:t xml:space="preserve"> [hoogte achterzijde]</w:t>
      </w:r>
      <w:r w:rsidRPr="00D83181">
        <w:rPr>
          <w:color w:val="000000" w:themeColor="text1"/>
        </w:rPr>
        <w:t>:</w:t>
      </w:r>
      <w:r w:rsidRPr="00D83181">
        <w:rPr>
          <w:color w:val="000000" w:themeColor="text1"/>
        </w:rPr>
        <w:tab/>
      </w:r>
      <w:r w:rsidR="00D83181" w:rsidRPr="001D6B1D">
        <w:t>Volgens meetstaat</w:t>
      </w:r>
      <w:r w:rsidR="00D83181" w:rsidRPr="008F126B">
        <w:tab/>
      </w:r>
    </w:p>
    <w:p w14:paraId="0B384C07" w14:textId="61D06B72" w:rsidR="00A43CEF" w:rsidRPr="008F126B" w:rsidRDefault="0038708A" w:rsidP="0038708A">
      <w:pPr>
        <w:pStyle w:val="83Kenm"/>
      </w:pPr>
      <w:r w:rsidRPr="008F126B">
        <w:t>-</w:t>
      </w:r>
      <w:r w:rsidR="00A43CEF" w:rsidRPr="008F126B">
        <w:tab/>
        <w:t>Profiellengte:</w:t>
      </w:r>
      <w:r w:rsidR="00D83181">
        <w:t xml:space="preserve"> </w:t>
      </w:r>
      <w:r w:rsidR="00D83181">
        <w:tab/>
      </w:r>
      <w:r w:rsidR="00D83181" w:rsidRPr="001D6B1D">
        <w:t>Volgens meetstaat</w:t>
      </w:r>
      <w:r w:rsidR="00A43CEF" w:rsidRPr="008F126B">
        <w:tab/>
      </w:r>
    </w:p>
    <w:p w14:paraId="09C96F34" w14:textId="77777777" w:rsidR="0038708A" w:rsidRPr="00556964" w:rsidRDefault="00A43CEF" w:rsidP="0038708A">
      <w:pPr>
        <w:pStyle w:val="83Kenm"/>
      </w:pPr>
      <w:r>
        <w:t>-</w:t>
      </w:r>
      <w:r w:rsidR="0038708A" w:rsidRPr="00556964">
        <w:tab/>
      </w:r>
      <w:r w:rsidR="0038708A">
        <w:t>Bepalen van materiaaldikte</w:t>
      </w:r>
      <w:r w:rsidR="0038708A" w:rsidRPr="00556964">
        <w:t>:</w:t>
      </w:r>
      <w:r w:rsidR="0038708A" w:rsidRPr="00556964">
        <w:tab/>
      </w:r>
      <w:r w:rsidR="0038708A" w:rsidRPr="0038708A">
        <w:t>minimaal 1,5 mm bij een profielbreedte tot 160 mm</w:t>
      </w:r>
      <w:r w:rsidR="0038708A">
        <w:rPr>
          <w:rStyle w:val="OptieChar"/>
          <w:lang w:val="nl-BE"/>
        </w:rPr>
        <w:br/>
      </w:r>
      <w:r w:rsidR="0038708A" w:rsidRPr="0038708A">
        <w:t xml:space="preserve">minimaal </w:t>
      </w:r>
      <w:r w:rsidR="0038708A">
        <w:t>2</w:t>
      </w:r>
      <w:r w:rsidR="0038708A" w:rsidRPr="0038708A">
        <w:t>,</w:t>
      </w:r>
      <w:r w:rsidR="0038708A">
        <w:t>0 mm bij een profielbreedte tot 30</w:t>
      </w:r>
      <w:r w:rsidR="0038708A" w:rsidRPr="0038708A">
        <w:t>0 mm</w:t>
      </w:r>
      <w:r w:rsidR="0038708A">
        <w:br/>
      </w:r>
      <w:r w:rsidR="0038708A" w:rsidRPr="0038708A">
        <w:t xml:space="preserve">minimaal </w:t>
      </w:r>
      <w:r w:rsidR="0038708A">
        <w:t>3</w:t>
      </w:r>
      <w:r w:rsidR="0038708A" w:rsidRPr="0038708A">
        <w:t>,</w:t>
      </w:r>
      <w:r w:rsidR="0038708A">
        <w:t>0</w:t>
      </w:r>
      <w:r w:rsidR="0038708A" w:rsidRPr="0038708A">
        <w:t xml:space="preserve"> mm bij een profielbreedte </w:t>
      </w:r>
      <w:r w:rsidR="0038708A">
        <w:t>vanaf</w:t>
      </w:r>
      <w:r w:rsidR="0038708A" w:rsidRPr="0038708A">
        <w:t xml:space="preserve"> </w:t>
      </w:r>
      <w:r w:rsidR="0038708A">
        <w:t>30</w:t>
      </w:r>
      <w:r w:rsidR="0038708A" w:rsidRPr="0038708A">
        <w:t>0 mm</w:t>
      </w:r>
    </w:p>
    <w:p w14:paraId="0FBBDC62" w14:textId="77777777" w:rsidR="001B04BA" w:rsidRPr="00BF5286" w:rsidRDefault="001B04BA" w:rsidP="001B04BA">
      <w:pPr>
        <w:pStyle w:val="Kop8"/>
        <w:rPr>
          <w:lang w:val="nl-NL"/>
        </w:rPr>
      </w:pPr>
      <w:r w:rsidRPr="00BF5286">
        <w:rPr>
          <w:lang w:val="nl-NL"/>
        </w:rPr>
        <w:t>.3</w:t>
      </w:r>
      <w:r w:rsidR="00A80325">
        <w:rPr>
          <w:lang w:val="nl-NL"/>
        </w:rPr>
        <w:t>2</w:t>
      </w:r>
      <w:r w:rsidRPr="00BF5286">
        <w:rPr>
          <w:lang w:val="nl-NL"/>
        </w:rPr>
        <w:t>.44.</w:t>
      </w:r>
      <w:r w:rsidRPr="00BF5286">
        <w:rPr>
          <w:lang w:val="nl-NL"/>
        </w:rPr>
        <w:tab/>
        <w:t>Waarneming, uitzicht:</w:t>
      </w:r>
    </w:p>
    <w:p w14:paraId="361D674E" w14:textId="77777777" w:rsidR="00D83181" w:rsidRPr="001D6B1D" w:rsidRDefault="00D83181" w:rsidP="00D83181">
      <w:pPr>
        <w:pStyle w:val="83Kenm"/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</w:r>
      <w:proofErr w:type="gramStart"/>
      <w:r w:rsidRPr="00C75915">
        <w:rPr>
          <w:rStyle w:val="OptieChar"/>
          <w:color w:val="000000"/>
        </w:rPr>
        <w:t>Kleur :</w:t>
      </w:r>
      <w:proofErr w:type="gramEnd"/>
      <w:r w:rsidRPr="00C75915">
        <w:rPr>
          <w:rStyle w:val="OptieChar"/>
          <w:color w:val="000000"/>
        </w:rPr>
        <w:tab/>
      </w:r>
      <w:r w:rsidRPr="001D6B1D">
        <w:t>Volgens meetstaat, zijn beschikbaar :</w:t>
      </w:r>
    </w:p>
    <w:p w14:paraId="2110E657" w14:textId="77777777" w:rsidR="00D83181" w:rsidRPr="00951CB0" w:rsidRDefault="00D83181" w:rsidP="00D83181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</w:r>
      <w:proofErr w:type="spellStart"/>
      <w:r w:rsidRPr="00C75915">
        <w:rPr>
          <w:rStyle w:val="OptieChar"/>
          <w:color w:val="000000"/>
        </w:rPr>
        <w:t>Anodisatie</w:t>
      </w:r>
      <w:proofErr w:type="spellEnd"/>
      <w:r w:rsidRPr="00C75915">
        <w:rPr>
          <w:rStyle w:val="OptieChar"/>
          <w:color w:val="000000"/>
        </w:rPr>
        <w:t>:</w:t>
      </w:r>
      <w:r w:rsidRPr="00C75915">
        <w:rPr>
          <w:rStyle w:val="OptieChar"/>
          <w:color w:val="000000"/>
        </w:rPr>
        <w:tab/>
        <w:t xml:space="preserve">blank (naturel) uitvoering </w:t>
      </w:r>
      <w:r w:rsidRPr="00951CB0">
        <w:rPr>
          <w:rStyle w:val="83KenmCursiefGrijs-50Char"/>
        </w:rPr>
        <w:t>[standaard]</w:t>
      </w:r>
    </w:p>
    <w:p w14:paraId="20616AA1" w14:textId="77777777" w:rsidR="00D83181" w:rsidRPr="00951CB0" w:rsidRDefault="00D83181" w:rsidP="00D83181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Poedercoating:</w:t>
      </w:r>
      <w:r w:rsidRPr="00C75915">
        <w:rPr>
          <w:rStyle w:val="OptieChar"/>
          <w:color w:val="000000"/>
        </w:rPr>
        <w:tab/>
        <w:t>RAL-kleuren.</w:t>
      </w:r>
    </w:p>
    <w:p w14:paraId="0302B9B0" w14:textId="77777777" w:rsidR="001B04BA" w:rsidRPr="00421B50" w:rsidRDefault="001B04BA" w:rsidP="001B04BA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A80325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44</w:t>
      </w:r>
      <w:r w:rsidRPr="00421B50">
        <w:rPr>
          <w:lang w:val="nl-NL"/>
        </w:rPr>
        <w:t>.</w:t>
      </w:r>
      <w:r>
        <w:rPr>
          <w:lang w:val="nl-NL"/>
        </w:rPr>
        <w:t>30</w:t>
      </w:r>
      <w:r w:rsidRPr="00421B50">
        <w:rPr>
          <w:lang w:val="nl-NL"/>
        </w:rPr>
        <w:t>.</w:t>
      </w:r>
      <w:r w:rsidR="00FB5E28">
        <w:rPr>
          <w:lang w:val="nl-NL"/>
        </w:rPr>
        <w:tab/>
      </w:r>
      <w:proofErr w:type="spellStart"/>
      <w:r w:rsidR="00FB5E28">
        <w:rPr>
          <w:lang w:val="nl-NL"/>
        </w:rPr>
        <w:t>Tekstuur</w:t>
      </w:r>
      <w:proofErr w:type="spellEnd"/>
      <w:r w:rsidR="00FB5E28">
        <w:rPr>
          <w:lang w:val="nl-NL"/>
        </w:rPr>
        <w:t>:</w:t>
      </w:r>
    </w:p>
    <w:p w14:paraId="1A9A3C47" w14:textId="77777777" w:rsidR="001B04BA" w:rsidRDefault="001B04BA" w:rsidP="001B04BA">
      <w:pPr>
        <w:pStyle w:val="83Kenm"/>
      </w:pPr>
      <w:r>
        <w:t>-</w:t>
      </w:r>
      <w:r>
        <w:tab/>
      </w:r>
      <w:proofErr w:type="spellStart"/>
      <w:r w:rsidR="00504B59">
        <w:t>Oppervlaktetekstuur</w:t>
      </w:r>
      <w:proofErr w:type="spellEnd"/>
      <w:r w:rsidR="00504B59">
        <w:t>:</w:t>
      </w:r>
      <w:r>
        <w:tab/>
        <w:t>glad</w:t>
      </w:r>
    </w:p>
    <w:p w14:paraId="2A073122" w14:textId="77777777" w:rsidR="001B04BA" w:rsidRDefault="001B04BA" w:rsidP="001B04BA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.45.</w:t>
      </w:r>
      <w:r w:rsidRPr="00556964">
        <w:rPr>
          <w:lang w:val="nl-BE"/>
        </w:rPr>
        <w:tab/>
        <w:t>Samenstelling:</w:t>
      </w:r>
    </w:p>
    <w:p w14:paraId="70F4BED0" w14:textId="2795A625" w:rsidR="00845C05" w:rsidRPr="00D83181" w:rsidRDefault="00845C05" w:rsidP="00D83181">
      <w:pPr>
        <w:pStyle w:val="80"/>
      </w:pPr>
      <w:r w:rsidRPr="00D83181">
        <w:t xml:space="preserve">Muurafdekprofielen; </w:t>
      </w:r>
      <w:r w:rsidRPr="00D83181">
        <w:rPr>
          <w:rStyle w:val="OptieChar"/>
          <w:color w:val="000000" w:themeColor="text1"/>
        </w:rPr>
        <w:t xml:space="preserve">gelaste binnenhoeken, gelaste buitenhoeken, speciale </w:t>
      </w:r>
      <w:r w:rsidR="005C3A2E" w:rsidRPr="00D83181">
        <w:rPr>
          <w:rStyle w:val="OptieChar"/>
          <w:color w:val="000000" w:themeColor="text1"/>
        </w:rPr>
        <w:t>top- en dal</w:t>
      </w:r>
      <w:r w:rsidRPr="00D83181">
        <w:rPr>
          <w:rStyle w:val="OptieChar"/>
          <w:color w:val="000000" w:themeColor="text1"/>
        </w:rPr>
        <w:t xml:space="preserve">hoeken volgens plannen, speciale aansluitingen volgens plannen, dichtgelaste kopschotten, opstaande kopschotten, </w:t>
      </w:r>
      <w:r w:rsidR="002C4EFE" w:rsidRPr="00D83181">
        <w:t>bevestiging</w:t>
      </w:r>
      <w:r w:rsidR="00A865DB" w:rsidRPr="00D83181">
        <w:t>- en dilatatie</w:t>
      </w:r>
      <w:r w:rsidRPr="00D83181">
        <w:t>klangen</w:t>
      </w:r>
      <w:r w:rsidR="002C4EFE" w:rsidRPr="00D83181">
        <w:t xml:space="preserve"> uitgevoerd met slobgaten</w:t>
      </w:r>
      <w:r w:rsidRPr="00D83181">
        <w:t xml:space="preserve"> en bevestigingsmiddelen.</w:t>
      </w:r>
    </w:p>
    <w:p w14:paraId="78492D1E" w14:textId="77777777" w:rsidR="001B04BA" w:rsidRPr="00556964" w:rsidRDefault="00254386" w:rsidP="001B04BA">
      <w:pPr>
        <w:pStyle w:val="Kop7"/>
        <w:rPr>
          <w:lang w:val="nl-BE"/>
        </w:rPr>
      </w:pPr>
      <w:r>
        <w:rPr>
          <w:lang w:val="nl-BE"/>
        </w:rPr>
        <w:t>.3</w:t>
      </w:r>
      <w:r w:rsidR="00A80325">
        <w:rPr>
          <w:lang w:val="nl-BE"/>
        </w:rPr>
        <w:t>2</w:t>
      </w:r>
      <w:r>
        <w:rPr>
          <w:lang w:val="nl-BE"/>
        </w:rPr>
        <w:t>.50.</w:t>
      </w:r>
      <w:r w:rsidR="001B04BA" w:rsidRPr="00556964">
        <w:rPr>
          <w:lang w:val="nl-BE"/>
        </w:rPr>
        <w:tab/>
        <w:t>Prestatiekenmerken:</w:t>
      </w:r>
    </w:p>
    <w:p w14:paraId="2A54C5F8" w14:textId="77777777" w:rsidR="001B04BA" w:rsidRPr="00556964" w:rsidRDefault="001B04BA" w:rsidP="001B04BA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.51.</w:t>
      </w:r>
      <w:r w:rsidRPr="00556964">
        <w:rPr>
          <w:lang w:val="nl-BE"/>
        </w:rPr>
        <w:tab/>
        <w:t>ER 1 Mechanische weerstand en stabiliteit:</w:t>
      </w:r>
    </w:p>
    <w:p w14:paraId="113B8E7E" w14:textId="77777777" w:rsidR="001B04BA" w:rsidRPr="00556964" w:rsidRDefault="001B04BA" w:rsidP="001B04BA">
      <w:pPr>
        <w:pStyle w:val="Kop9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.51.50.</w:t>
      </w:r>
      <w:r w:rsidRPr="00556964">
        <w:rPr>
          <w:lang w:val="nl-BE"/>
        </w:rPr>
        <w:tab/>
        <w:t>Vervormingen:</w:t>
      </w:r>
    </w:p>
    <w:p w14:paraId="34D6319E" w14:textId="77777777" w:rsidR="001B04BA" w:rsidRDefault="001B04BA" w:rsidP="001B04BA">
      <w:pPr>
        <w:pStyle w:val="83Kenm"/>
      </w:pPr>
      <w:r w:rsidRPr="00556964">
        <w:t>-</w:t>
      </w:r>
      <w:r w:rsidRPr="00556964">
        <w:tab/>
      </w:r>
      <w:r>
        <w:t>U</w:t>
      </w:r>
      <w:r w:rsidRPr="00042A4D">
        <w:t>itzettingscoëfficiënt</w:t>
      </w:r>
      <w:r w:rsidRPr="00556964">
        <w:t>:</w:t>
      </w:r>
      <w:r w:rsidRPr="00556964">
        <w:tab/>
      </w:r>
      <w:r w:rsidRPr="00042A4D">
        <w:t>28,8.10</w:t>
      </w:r>
      <w:r w:rsidRPr="00D675F0">
        <w:rPr>
          <w:vertAlign w:val="superscript"/>
        </w:rPr>
        <w:t>-6</w:t>
      </w:r>
      <w:r w:rsidRPr="00042A4D">
        <w:t>/°C</w:t>
      </w:r>
    </w:p>
    <w:p w14:paraId="183A5CEF" w14:textId="77777777" w:rsidR="001B04BA" w:rsidRPr="00556964" w:rsidRDefault="001B04BA" w:rsidP="001B04BA">
      <w:pPr>
        <w:pStyle w:val="83Kenm"/>
      </w:pPr>
      <w:r>
        <w:t>-</w:t>
      </w:r>
      <w:r>
        <w:tab/>
        <w:t>Lineaire uitzetting bij een temperatuurverschil van 50°C:</w:t>
      </w:r>
      <w:r>
        <w:tab/>
      </w:r>
      <w:r w:rsidRPr="00556964">
        <w:t>+/- 1 mm/m</w:t>
      </w:r>
    </w:p>
    <w:p w14:paraId="120BEAD5" w14:textId="77777777" w:rsidR="00A80325" w:rsidRPr="00951CB0" w:rsidRDefault="00A80325" w:rsidP="00A80325">
      <w:pPr>
        <w:pStyle w:val="Kop6"/>
        <w:rPr>
          <w:lang w:val="nl-BE"/>
        </w:rPr>
      </w:pPr>
      <w:r w:rsidRPr="00951CB0">
        <w:rPr>
          <w:lang w:val="nl-BE"/>
        </w:rPr>
        <w:t>.33.</w:t>
      </w:r>
      <w:r w:rsidRPr="00951CB0">
        <w:rPr>
          <w:lang w:val="nl-BE"/>
        </w:rPr>
        <w:tab/>
        <w:t>Kenmerken of eigenschappen v/d. basismaterialen:</w:t>
      </w:r>
    </w:p>
    <w:p w14:paraId="6E3CB515" w14:textId="77777777" w:rsidR="00A80325" w:rsidRPr="00951CB0" w:rsidRDefault="00A80325" w:rsidP="00A80325">
      <w:pPr>
        <w:pStyle w:val="Kop7"/>
        <w:rPr>
          <w:lang w:val="nl-BE"/>
        </w:rPr>
      </w:pPr>
      <w:r w:rsidRPr="00951CB0">
        <w:rPr>
          <w:lang w:val="nl-BE"/>
        </w:rPr>
        <w:t>.33.20.</w:t>
      </w:r>
      <w:r w:rsidRPr="00951CB0">
        <w:rPr>
          <w:lang w:val="nl-BE"/>
        </w:rPr>
        <w:tab/>
        <w:t>Basiskenmerken:</w:t>
      </w:r>
    </w:p>
    <w:p w14:paraId="29FBE050" w14:textId="77777777" w:rsidR="00965768" w:rsidRDefault="00965768" w:rsidP="00965768">
      <w:pPr>
        <w:pStyle w:val="83Kenm"/>
      </w:pPr>
      <w:r>
        <w:t>-</w:t>
      </w:r>
      <w:r>
        <w:tab/>
        <w:t>Materiaal:</w:t>
      </w:r>
      <w:r>
        <w:tab/>
        <w:t>aluminium</w:t>
      </w:r>
    </w:p>
    <w:p w14:paraId="3ED9364D" w14:textId="77777777" w:rsidR="00965768" w:rsidRPr="00556964" w:rsidRDefault="00965768" w:rsidP="00965768">
      <w:pPr>
        <w:pStyle w:val="83Kenm"/>
      </w:pPr>
      <w:r>
        <w:t>-</w:t>
      </w:r>
      <w:r>
        <w:tab/>
        <w:t>Legering [profielen]:</w:t>
      </w:r>
      <w:r>
        <w:tab/>
      </w:r>
      <w:proofErr w:type="spellStart"/>
      <w:r>
        <w:t>AlMgSi</w:t>
      </w:r>
      <w:proofErr w:type="spellEnd"/>
      <w:r>
        <w:t xml:space="preserve"> 0,5 F22 (=50 ST), kwaliteit </w:t>
      </w:r>
      <w:r w:rsidR="00A80325">
        <w:t>EN-AW </w:t>
      </w:r>
      <w:r>
        <w:t>6063</w:t>
      </w:r>
    </w:p>
    <w:p w14:paraId="2E050EA0" w14:textId="77777777" w:rsidR="00965768" w:rsidRPr="00556964" w:rsidRDefault="00965768" w:rsidP="00965768">
      <w:pPr>
        <w:pStyle w:val="83Kenm"/>
      </w:pPr>
      <w:r>
        <w:t>-</w:t>
      </w:r>
      <w:r>
        <w:tab/>
        <w:t>Legering [platen]:</w:t>
      </w:r>
      <w:r>
        <w:tab/>
        <w:t>AlMg1</w:t>
      </w:r>
    </w:p>
    <w:p w14:paraId="130EE41F" w14:textId="77777777" w:rsidR="00965768" w:rsidRPr="00556964" w:rsidRDefault="00965768" w:rsidP="00965768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.35.</w:t>
      </w:r>
      <w:r w:rsidRPr="00556964">
        <w:rPr>
          <w:snapToGrid w:val="0"/>
          <w:lang w:val="nl-BE"/>
        </w:rPr>
        <w:tab/>
        <w:t>Kenmerken van andere componenten:</w:t>
      </w:r>
    </w:p>
    <w:p w14:paraId="3D52447D" w14:textId="77777777" w:rsidR="00965768" w:rsidRPr="00556964" w:rsidRDefault="00965768" w:rsidP="00965768">
      <w:pPr>
        <w:pStyle w:val="Kop7"/>
        <w:rPr>
          <w:lang w:val="nl-BE"/>
        </w:rPr>
      </w:pPr>
      <w:r w:rsidRPr="00556964">
        <w:rPr>
          <w:lang w:val="nl-BE"/>
        </w:rPr>
        <w:t>.35.20.</w:t>
      </w:r>
      <w:r w:rsidRPr="00556964">
        <w:rPr>
          <w:lang w:val="nl-BE"/>
        </w:rPr>
        <w:tab/>
        <w:t>Basiskenmerken:</w:t>
      </w:r>
    </w:p>
    <w:p w14:paraId="181A5757" w14:textId="77777777" w:rsidR="00254386" w:rsidRPr="00556964" w:rsidRDefault="00254386" w:rsidP="00254386">
      <w:pPr>
        <w:pStyle w:val="Kop8"/>
        <w:rPr>
          <w:lang w:val="nl-BE"/>
        </w:rPr>
      </w:pPr>
      <w:r w:rsidRPr="00556964">
        <w:rPr>
          <w:lang w:val="nl-BE"/>
        </w:rPr>
        <w:t>.35.2</w:t>
      </w:r>
      <w:r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Bevestiging- en dilatatieklangen:</w:t>
      </w:r>
    </w:p>
    <w:p w14:paraId="4595559C" w14:textId="7416036C" w:rsidR="00891B39" w:rsidRDefault="00891B39" w:rsidP="00891B39">
      <w:pPr>
        <w:pStyle w:val="83Kenm"/>
      </w:pPr>
      <w:r>
        <w:t>-</w:t>
      </w:r>
      <w:r>
        <w:tab/>
        <w:t>Type:</w:t>
      </w:r>
      <w:r>
        <w:tab/>
        <w:t xml:space="preserve">afwaterende klembeugel die tevens </w:t>
      </w:r>
      <w:proofErr w:type="gramStart"/>
      <w:r>
        <w:t>dienst</w:t>
      </w:r>
      <w:r w:rsidR="00D83181">
        <w:t xml:space="preserve"> </w:t>
      </w:r>
      <w:r>
        <w:t>doet</w:t>
      </w:r>
      <w:proofErr w:type="gramEnd"/>
      <w:r>
        <w:t xml:space="preserve"> als dilatatieverbinding, uitgevoerd m</w:t>
      </w:r>
      <w:r w:rsidR="002806DE">
        <w:t>e</w:t>
      </w:r>
      <w:r>
        <w:t xml:space="preserve">t sleufgaten en een </w:t>
      </w:r>
      <w:proofErr w:type="spellStart"/>
      <w:r>
        <w:t>voorgemonteerde</w:t>
      </w:r>
      <w:proofErr w:type="spellEnd"/>
      <w:r>
        <w:t xml:space="preserve"> voegband met gesloten cellen ter voorkoming van inwateren</w:t>
      </w:r>
    </w:p>
    <w:p w14:paraId="0D021392" w14:textId="77E5E174" w:rsidR="00891B39" w:rsidRDefault="00891B39" w:rsidP="00891B39">
      <w:pPr>
        <w:pStyle w:val="83Kenm"/>
        <w:rPr>
          <w:rStyle w:val="OptieChar"/>
        </w:rPr>
      </w:pPr>
      <w:r w:rsidRPr="00891B39">
        <w:lastRenderedPageBreak/>
        <w:t>-</w:t>
      </w:r>
      <w:r w:rsidRPr="00891B39">
        <w:tab/>
        <w:t>Vorm:</w:t>
      </w:r>
      <w:r w:rsidRPr="00891B39">
        <w:tab/>
      </w:r>
      <w:r>
        <w:br/>
      </w:r>
      <w:r w:rsidR="00386198">
        <w:rPr>
          <w:noProof/>
          <w:color w:val="FF0000"/>
        </w:rPr>
        <w:drawing>
          <wp:inline distT="0" distB="0" distL="0" distR="0" wp14:anchorId="49070950" wp14:editId="2DFD2ABD">
            <wp:extent cx="1649675" cy="1230266"/>
            <wp:effectExtent l="0" t="0" r="1905" b="190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214" cy="1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58FF9" w14:textId="77777777" w:rsidR="00254386" w:rsidRPr="00556964" w:rsidRDefault="00694F74" w:rsidP="00254386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07610553" w14:textId="77777777" w:rsidR="00254386" w:rsidRPr="00556964" w:rsidRDefault="00254386" w:rsidP="00254386">
      <w:pPr>
        <w:pStyle w:val="Kop8"/>
        <w:rPr>
          <w:lang w:val="nl-BE"/>
        </w:rPr>
      </w:pPr>
      <w:r w:rsidRPr="00556964">
        <w:rPr>
          <w:lang w:val="nl-BE"/>
        </w:rPr>
        <w:t>.35.2</w:t>
      </w:r>
      <w:r>
        <w:rPr>
          <w:lang w:val="nl-BE"/>
        </w:rPr>
        <w:t>2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Kopschotten:</w:t>
      </w:r>
    </w:p>
    <w:p w14:paraId="3015E7AB" w14:textId="77777777" w:rsidR="00E40CC0" w:rsidRPr="00E40CC0" w:rsidRDefault="00E40CC0" w:rsidP="00E40CC0">
      <w:pPr>
        <w:pStyle w:val="83Kenm"/>
        <w:numPr>
          <w:ilvl w:val="0"/>
          <w:numId w:val="38"/>
        </w:numPr>
        <w:rPr>
          <w:color w:val="FF0000"/>
        </w:rPr>
      </w:pPr>
      <w:proofErr w:type="gramStart"/>
      <w:r>
        <w:t>Types :</w:t>
      </w:r>
      <w:proofErr w:type="gramEnd"/>
      <w:r>
        <w:tab/>
        <w:t>opstaand kopschot en dichtgelast kopschot</w:t>
      </w:r>
    </w:p>
    <w:p w14:paraId="7035ED32" w14:textId="77777777" w:rsidR="00E40CC0" w:rsidRPr="00556964" w:rsidRDefault="00E40CC0" w:rsidP="00E40CC0">
      <w:pPr>
        <w:pStyle w:val="Kop8"/>
        <w:rPr>
          <w:lang w:val="nl-BE"/>
        </w:rPr>
      </w:pPr>
      <w:r w:rsidRPr="00BF5286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3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Gelaste binnenhoeken:</w:t>
      </w:r>
    </w:p>
    <w:p w14:paraId="5FD997AA" w14:textId="77777777" w:rsidR="00E40CC0" w:rsidRDefault="00E40CC0" w:rsidP="00E40CC0">
      <w:pPr>
        <w:pStyle w:val="83Kenm"/>
      </w:pPr>
      <w:r>
        <w:t>-</w:t>
      </w:r>
      <w:r>
        <w:tab/>
        <w:t>Hoek:</w:t>
      </w:r>
      <w:r>
        <w:tab/>
        <w:t>90°</w:t>
      </w:r>
    </w:p>
    <w:p w14:paraId="399C4261" w14:textId="77777777" w:rsidR="00E40CC0" w:rsidRDefault="00E40CC0" w:rsidP="00E40CC0">
      <w:pPr>
        <w:pStyle w:val="83Kenm"/>
        <w:rPr>
          <w:rStyle w:val="Optie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41BD2E81" wp14:editId="64C9A6A7">
            <wp:extent cx="2583711" cy="1414130"/>
            <wp:effectExtent l="0" t="0" r="0" b="0"/>
            <wp:docPr id="8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11" cy="142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04B23" w14:textId="77777777" w:rsidR="00E40CC0" w:rsidRPr="00556964" w:rsidRDefault="00E40CC0" w:rsidP="00E40CC0">
      <w:pPr>
        <w:pStyle w:val="Kop8"/>
        <w:rPr>
          <w:lang w:val="nl-BE"/>
        </w:rPr>
      </w:pPr>
      <w:r w:rsidRPr="00AE14A9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4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Gelaste buitenhoeken:</w:t>
      </w:r>
    </w:p>
    <w:p w14:paraId="756F621E" w14:textId="77777777" w:rsidR="00E40CC0" w:rsidRDefault="00E40CC0" w:rsidP="00E40CC0">
      <w:pPr>
        <w:pStyle w:val="83Kenm"/>
      </w:pPr>
      <w:r>
        <w:t>-</w:t>
      </w:r>
      <w:r>
        <w:tab/>
        <w:t>Hoek:</w:t>
      </w:r>
      <w:r>
        <w:tab/>
        <w:t>90°</w:t>
      </w:r>
    </w:p>
    <w:p w14:paraId="4D140206" w14:textId="77777777" w:rsidR="00E40CC0" w:rsidRDefault="00E40CC0" w:rsidP="00E40CC0">
      <w:pPr>
        <w:pStyle w:val="83Kenm"/>
        <w:rPr>
          <w:rStyle w:val="Optie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58483242" wp14:editId="46EEED25">
            <wp:extent cx="2615609" cy="1467396"/>
            <wp:effectExtent l="0" t="0" r="635" b="6350"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29" cy="14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EDD6" w14:textId="77777777" w:rsidR="00E40CC0" w:rsidRPr="00556964" w:rsidRDefault="00E40CC0" w:rsidP="00E40CC0">
      <w:pPr>
        <w:pStyle w:val="Kop8"/>
        <w:rPr>
          <w:lang w:val="nl-BE"/>
        </w:rPr>
      </w:pPr>
      <w:r w:rsidRPr="00BF5286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5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Speciale hoeken en / of aansluitingen:</w:t>
      </w:r>
    </w:p>
    <w:p w14:paraId="6A11F48B" w14:textId="77777777" w:rsidR="00E40CC0" w:rsidRDefault="00E40CC0" w:rsidP="00E40CC0">
      <w:pPr>
        <w:pStyle w:val="83Kenm"/>
        <w:rPr>
          <w:rStyle w:val="83KenmCursiefGrijs-50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401E5731" wp14:editId="6B396A2B">
            <wp:extent cx="3062176" cy="1711547"/>
            <wp:effectExtent l="0" t="0" r="0" b="3175"/>
            <wp:docPr id="10" name="Afbeelding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13" cy="171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F757A" w14:textId="77777777" w:rsidR="00E40CC0" w:rsidRPr="001A1DF7" w:rsidRDefault="00E40CC0" w:rsidP="00E40CC0">
      <w:pPr>
        <w:pStyle w:val="Kop7"/>
        <w:rPr>
          <w:lang w:val="nl-BE"/>
        </w:rPr>
      </w:pPr>
      <w:r w:rsidRPr="001A1DF7">
        <w:rPr>
          <w:lang w:val="nl-BE"/>
        </w:rPr>
        <w:t>.32.30.</w:t>
      </w:r>
      <w:r w:rsidRPr="001A1DF7">
        <w:rPr>
          <w:lang w:val="nl-BE"/>
        </w:rPr>
        <w:tab/>
        <w:t>Afwerking:</w:t>
      </w:r>
    </w:p>
    <w:p w14:paraId="10AAA243" w14:textId="77777777" w:rsidR="00E40CC0" w:rsidRPr="001A1DF7" w:rsidRDefault="00E40CC0" w:rsidP="00E40CC0">
      <w:pPr>
        <w:pStyle w:val="Kop8"/>
        <w:rPr>
          <w:lang w:val="nl-BE"/>
        </w:rPr>
      </w:pPr>
      <w:r w:rsidRPr="001A1DF7">
        <w:rPr>
          <w:lang w:val="nl-BE"/>
        </w:rPr>
        <w:t>.32.35.</w:t>
      </w:r>
      <w:r w:rsidRPr="001A1DF7">
        <w:rPr>
          <w:lang w:val="nl-BE"/>
        </w:rPr>
        <w:tab/>
        <w:t>Speciale afwerkingen:</w:t>
      </w:r>
    </w:p>
    <w:p w14:paraId="7D1FAF1D" w14:textId="77777777" w:rsidR="00E40CC0" w:rsidRPr="00E06D9B" w:rsidRDefault="00E40CC0" w:rsidP="00E40CC0">
      <w:pPr>
        <w:pStyle w:val="83Kenm"/>
      </w:pPr>
      <w:r w:rsidRPr="00E47B80">
        <w:t>-</w:t>
      </w:r>
      <w:r w:rsidRPr="00E47B80">
        <w:tab/>
        <w:t>Type:</w:t>
      </w:r>
      <w:r w:rsidRPr="00E47B80">
        <w:tab/>
      </w:r>
      <w:r w:rsidRPr="00E06D9B">
        <w:t xml:space="preserve">beschermfolie </w:t>
      </w:r>
      <w:proofErr w:type="spellStart"/>
      <w:r w:rsidRPr="00E06D9B">
        <w:t>opgekleefd</w:t>
      </w:r>
      <w:proofErr w:type="spellEnd"/>
      <w:r w:rsidRPr="00E06D9B">
        <w:t xml:space="preserve"> over de volledige </w:t>
      </w:r>
      <w:r>
        <w:t>bovenz</w:t>
      </w:r>
      <w:r w:rsidRPr="00E06D9B">
        <w:t>ijde</w:t>
      </w:r>
    </w:p>
    <w:p w14:paraId="438DF661" w14:textId="77777777" w:rsidR="00E40CC0" w:rsidRDefault="00E40CC0" w:rsidP="00E40CC0">
      <w:pPr>
        <w:pStyle w:val="83Kenm"/>
        <w:rPr>
          <w:rStyle w:val="OptieChar"/>
        </w:rPr>
      </w:pPr>
    </w:p>
    <w:p w14:paraId="3831B10B" w14:textId="77777777" w:rsidR="00036619" w:rsidRPr="00556964" w:rsidRDefault="00036619" w:rsidP="00036619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lastRenderedPageBreak/>
        <w:t>.40.</w:t>
      </w:r>
      <w:r w:rsidRPr="00556964">
        <w:rPr>
          <w:lang w:val="nl-BE"/>
        </w:rPr>
        <w:tab/>
        <w:t>UITVOERING</w:t>
      </w:r>
    </w:p>
    <w:p w14:paraId="6561C99C" w14:textId="77777777" w:rsidR="00036619" w:rsidRPr="00556964" w:rsidRDefault="00036619" w:rsidP="00036619">
      <w:pPr>
        <w:pStyle w:val="Kop6"/>
        <w:rPr>
          <w:lang w:val="nl-BE"/>
        </w:rPr>
      </w:pPr>
      <w:r w:rsidRPr="00556964">
        <w:rPr>
          <w:lang w:val="nl-BE"/>
        </w:rPr>
        <w:t>.41.</w:t>
      </w:r>
      <w:r w:rsidRPr="00556964">
        <w:rPr>
          <w:lang w:val="nl-BE"/>
        </w:rPr>
        <w:tab/>
        <w:t>Basisreferenties:</w:t>
      </w:r>
    </w:p>
    <w:p w14:paraId="738064F9" w14:textId="77777777" w:rsidR="00036619" w:rsidRPr="00556964" w:rsidRDefault="00036619" w:rsidP="00036619">
      <w:pPr>
        <w:pStyle w:val="Kop7"/>
        <w:rPr>
          <w:snapToGrid w:val="0"/>
          <w:lang w:val="nl-BE"/>
        </w:rPr>
      </w:pPr>
      <w:r w:rsidRPr="00556964">
        <w:rPr>
          <w:lang w:val="nl-BE"/>
        </w:rPr>
        <w:t>.41.10.</w:t>
      </w:r>
      <w:r w:rsidRPr="00556964">
        <w:rPr>
          <w:snapToGrid w:val="0"/>
          <w:lang w:val="nl-BE"/>
        </w:rPr>
        <w:tab/>
        <w:t>Belangrijke opmerking:</w:t>
      </w:r>
    </w:p>
    <w:p w14:paraId="1FAE959A" w14:textId="77777777" w:rsidR="00036619" w:rsidRDefault="00036619" w:rsidP="00D83181">
      <w:pPr>
        <w:pStyle w:val="80"/>
      </w:pPr>
      <w:r w:rsidRPr="00556964">
        <w:t>Bij montage rekening houden met de uitzetting van aluminium, ca 1 mm per me</w:t>
      </w:r>
      <w:r>
        <w:t>ter</w:t>
      </w:r>
      <w:r w:rsidRPr="00556964">
        <w:t xml:space="preserve"> lengte.</w:t>
      </w:r>
    </w:p>
    <w:p w14:paraId="07ADF337" w14:textId="77777777" w:rsidR="00036619" w:rsidRPr="00C662EC" w:rsidRDefault="00036619" w:rsidP="00D83181">
      <w:pPr>
        <w:pStyle w:val="80"/>
        <w:rPr>
          <w:lang w:eastAsia="fr-BE"/>
        </w:rPr>
      </w:pPr>
      <w:r w:rsidRPr="00C662EC">
        <w:rPr>
          <w:lang w:eastAsia="fr-BE"/>
        </w:rPr>
        <w:t>Ter vermijding van corrosie van het aluminium dient direct contact met koper, lood, zink, staal e.d. voorkomen te worden.</w:t>
      </w:r>
    </w:p>
    <w:p w14:paraId="37583649" w14:textId="77777777" w:rsidR="00036619" w:rsidRPr="00421B50" w:rsidRDefault="00036619" w:rsidP="00036619">
      <w:pPr>
        <w:pStyle w:val="Kop6"/>
      </w:pPr>
      <w:r w:rsidRPr="00421B50">
        <w:t>.42</w:t>
      </w:r>
      <w:r>
        <w:t>.</w:t>
      </w:r>
      <w:r>
        <w:tab/>
      </w:r>
      <w:r w:rsidRPr="00421B50">
        <w:t>Algemene voorschriften:</w:t>
      </w:r>
    </w:p>
    <w:p w14:paraId="4E2755ED" w14:textId="77777777" w:rsidR="00036619" w:rsidRPr="00421B50" w:rsidRDefault="00036619" w:rsidP="00036619">
      <w:pPr>
        <w:pStyle w:val="Kop7"/>
      </w:pPr>
      <w:r w:rsidRPr="00421B50">
        <w:t>.42.10</w:t>
      </w:r>
      <w:r>
        <w:t>.</w:t>
      </w:r>
      <w:r>
        <w:tab/>
      </w:r>
      <w:r w:rsidRPr="00421B50">
        <w:t>Voorbereidende werk</w:t>
      </w:r>
      <w:r>
        <w:t>zaamheden</w:t>
      </w:r>
      <w:r w:rsidRPr="00421B50">
        <w:t>:</w:t>
      </w:r>
    </w:p>
    <w:p w14:paraId="561842E8" w14:textId="14AAD568" w:rsidR="00A43CEF" w:rsidRDefault="00A43CEF" w:rsidP="00A43CEF">
      <w:pPr>
        <w:pStyle w:val="Kop8"/>
        <w:rPr>
          <w:lang w:val="nl-NL"/>
        </w:rPr>
      </w:pPr>
      <w:r w:rsidRPr="00A54157">
        <w:rPr>
          <w:lang w:val="nl-NL"/>
        </w:rPr>
        <w:t>.4</w:t>
      </w:r>
      <w:r>
        <w:rPr>
          <w:lang w:val="nl-NL"/>
        </w:rPr>
        <w:t>2</w:t>
      </w:r>
      <w:r w:rsidRPr="00A54157">
        <w:rPr>
          <w:lang w:val="nl-NL"/>
        </w:rPr>
        <w:t>.</w:t>
      </w:r>
      <w:r>
        <w:rPr>
          <w:lang w:val="nl-NL"/>
        </w:rPr>
        <w:t>11</w:t>
      </w:r>
      <w:r w:rsidRPr="00A54157">
        <w:rPr>
          <w:lang w:val="nl-NL"/>
        </w:rPr>
        <w:t>.</w:t>
      </w:r>
      <w:r w:rsidRPr="00A54157">
        <w:rPr>
          <w:lang w:val="nl-NL"/>
        </w:rPr>
        <w:tab/>
      </w:r>
      <w:r>
        <w:rPr>
          <w:lang w:val="nl-NL"/>
        </w:rPr>
        <w:t>Bescherming van andere elementen</w:t>
      </w:r>
      <w:r w:rsidRPr="00A54157">
        <w:rPr>
          <w:lang w:val="nl-NL"/>
        </w:rPr>
        <w:t>:</w:t>
      </w:r>
    </w:p>
    <w:p w14:paraId="7BCBA800" w14:textId="77777777" w:rsidR="00A43CEF" w:rsidRPr="00556964" w:rsidRDefault="00694F74" w:rsidP="00A43CEF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4EF91384" w14:textId="77777777" w:rsidR="00A43CEF" w:rsidRPr="00421B50" w:rsidRDefault="00A43CEF" w:rsidP="00A43CEF">
      <w:pPr>
        <w:pStyle w:val="Kop7"/>
      </w:pPr>
      <w:r w:rsidRPr="00421B50">
        <w:t>.42.40</w:t>
      </w:r>
      <w:r>
        <w:t>.</w:t>
      </w:r>
      <w:r>
        <w:tab/>
      </w:r>
      <w:r w:rsidRPr="00421B50">
        <w:t>Opslag:</w:t>
      </w:r>
    </w:p>
    <w:p w14:paraId="446E912F" w14:textId="77777777" w:rsidR="00A43CEF" w:rsidRDefault="00A43CEF" w:rsidP="00D83181">
      <w:pPr>
        <w:pStyle w:val="80"/>
      </w:pPr>
      <w:r>
        <w:t>Aluminium profielen dienen in een droge ruimte opgeslagen en ondersteund te worden, teneinde ongewenste vervormingen en/of uiterlijke onvolkomenheden te voorkomen.</w:t>
      </w:r>
    </w:p>
    <w:p w14:paraId="60C496EF" w14:textId="77777777" w:rsidR="00A43CEF" w:rsidRPr="00556964" w:rsidRDefault="00A43CEF" w:rsidP="00A43CEF">
      <w:pPr>
        <w:pStyle w:val="Kop6"/>
        <w:rPr>
          <w:lang w:val="nl-BE"/>
        </w:rPr>
      </w:pPr>
      <w:r w:rsidRPr="00556964">
        <w:rPr>
          <w:lang w:val="nl-BE"/>
        </w:rPr>
        <w:t>.44.</w:t>
      </w:r>
      <w:r w:rsidRPr="00556964">
        <w:rPr>
          <w:lang w:val="nl-BE"/>
        </w:rPr>
        <w:tab/>
        <w:t>Plaatsingswijze:</w:t>
      </w:r>
    </w:p>
    <w:p w14:paraId="70DF2703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lang w:val="nl-BE"/>
        </w:rPr>
        <w:t>.44.20.</w:t>
      </w:r>
      <w:r w:rsidRPr="00556964">
        <w:rPr>
          <w:lang w:val="nl-BE"/>
        </w:rPr>
        <w:tab/>
        <w:t>Montage:</w:t>
      </w:r>
    </w:p>
    <w:p w14:paraId="3BE89647" w14:textId="77777777" w:rsidR="00A43CEF" w:rsidRPr="00556964" w:rsidRDefault="00A43CEF" w:rsidP="00D83181">
      <w:pPr>
        <w:pStyle w:val="80"/>
      </w:pPr>
      <w:r w:rsidRPr="00556964">
        <w:t xml:space="preserve">De plaatsing gebeurt overeenkomstig de voorschriften van de fabrikant. De </w:t>
      </w:r>
      <w:r>
        <w:t>muurafdekprofielen</w:t>
      </w:r>
      <w:r w:rsidRPr="00556964">
        <w:t xml:space="preserve"> worden </w:t>
      </w:r>
      <w:r w:rsidR="00694F74" w:rsidRPr="00694F74">
        <w:rPr>
          <w:rStyle w:val="OptieChar"/>
          <w:highlight w:val="yellow"/>
        </w:rPr>
        <w:t>...</w:t>
      </w:r>
      <w:r w:rsidRPr="00A43CEF">
        <w:rPr>
          <w:rStyle w:val="OptieChar"/>
        </w:rPr>
        <w:t xml:space="preserve"> </w:t>
      </w:r>
      <w:r w:rsidRPr="009050A2">
        <w:t xml:space="preserve">en </w:t>
      </w:r>
      <w:r w:rsidRPr="00556964">
        <w:t>rechtlijnig aangebracht en in zo groot mogelijke lengte verwerkt.</w:t>
      </w:r>
    </w:p>
    <w:p w14:paraId="64D9E2C1" w14:textId="77777777" w:rsidR="00A2749B" w:rsidRPr="002E460B" w:rsidRDefault="00A2749B" w:rsidP="00D83181">
      <w:pPr>
        <w:pStyle w:val="80"/>
        <w:rPr>
          <w:rStyle w:val="OptieChar"/>
        </w:rPr>
      </w:pPr>
      <w:r w:rsidRPr="002E460B">
        <w:rPr>
          <w:rStyle w:val="OptieChar"/>
        </w:rPr>
        <w:t>#Er wordt gebruik gemaakt van speciale gelaste binnen- en buitenhoekstukken.</w:t>
      </w:r>
    </w:p>
    <w:p w14:paraId="15DCF276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.44.21.</w:t>
      </w:r>
      <w:r w:rsidRPr="00556964">
        <w:rPr>
          <w:lang w:val="nl-BE"/>
        </w:rPr>
        <w:tab/>
        <w:t>Voegen:</w:t>
      </w:r>
    </w:p>
    <w:p w14:paraId="584E655E" w14:textId="77777777" w:rsidR="00A43CEF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</w:t>
      </w:r>
      <w:r w:rsidRPr="00E05643">
        <w:rPr>
          <w:rStyle w:val="OptieChar"/>
        </w:rPr>
        <w:t>De voegen worden afgewerkt met een elastische gevelkit volgens STS 56.1.</w:t>
      </w:r>
    </w:p>
    <w:p w14:paraId="5293B272" w14:textId="77777777" w:rsidR="00A43CEF" w:rsidRPr="00E05643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</w:t>
      </w:r>
      <w:r w:rsidRPr="00E05643">
        <w:rPr>
          <w:rStyle w:val="OptieChar"/>
        </w:rPr>
        <w:t>Ook de voegen tussen de verticale kopschot</w:t>
      </w:r>
      <w:r>
        <w:rPr>
          <w:rStyle w:val="OptieChar"/>
        </w:rPr>
        <w:t>ten</w:t>
      </w:r>
      <w:r w:rsidRPr="00E05643">
        <w:rPr>
          <w:rStyle w:val="OptieChar"/>
        </w:rPr>
        <w:t xml:space="preserve"> en het metselwerk worden zorgvuldig afgekit.</w:t>
      </w:r>
    </w:p>
    <w:p w14:paraId="07319D74" w14:textId="77777777" w:rsidR="00A43CEF" w:rsidRPr="00556964" w:rsidRDefault="00694F74" w:rsidP="00A43CEF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5721D0C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lang w:val="nl-BE"/>
        </w:rPr>
        <w:t>.43.30.</w:t>
      </w:r>
      <w:r w:rsidRPr="00556964">
        <w:rPr>
          <w:lang w:val="nl-BE"/>
        </w:rPr>
        <w:tab/>
        <w:t>Bevestiging:</w:t>
      </w:r>
    </w:p>
    <w:p w14:paraId="55D107C9" w14:textId="77777777" w:rsidR="00A2749B" w:rsidRDefault="00A2749B" w:rsidP="00D83181">
      <w:pPr>
        <w:pStyle w:val="80"/>
      </w:pPr>
      <w:r>
        <w:t>De bevestiging met de ondergrond gebeurt d.m.v. een aan de ondergrond en dakdichting aangepaste bevestigingwijze, overeenkomstig de detailtekeningen en/of de voorschriften van de fabrikant.</w:t>
      </w:r>
    </w:p>
    <w:p w14:paraId="4F248D39" w14:textId="77777777" w:rsidR="00A2749B" w:rsidRPr="002E460B" w:rsidRDefault="00A2749B" w:rsidP="00D83181">
      <w:pPr>
        <w:pStyle w:val="80"/>
      </w:pPr>
      <w:r>
        <w:t xml:space="preserve">De bevestigingwijze garandeert een waterdichte afwerking en dient zo opgevat dat vervormingen door temperatuur schommelingen worden voorkomen. </w:t>
      </w:r>
    </w:p>
    <w:p w14:paraId="484AB06E" w14:textId="77777777" w:rsidR="00A43CEF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#Bevestig</w:t>
      </w:r>
      <w:r w:rsidRPr="00E05643">
        <w:rPr>
          <w:rStyle w:val="OptieChar"/>
        </w:rPr>
        <w:t>ing</w:t>
      </w:r>
      <w:r>
        <w:rPr>
          <w:rStyle w:val="OptieChar"/>
        </w:rPr>
        <w:t>- en dilatatieklangen</w:t>
      </w:r>
      <w:r w:rsidRPr="00E05643">
        <w:rPr>
          <w:rStyle w:val="OptieChar"/>
        </w:rPr>
        <w:t xml:space="preserve"> worden waar nodig en in nuttige aantal aangebracht minimaal om de #750 mm</w:t>
      </w:r>
      <w:r w:rsidR="00EB1C21">
        <w:rPr>
          <w:rStyle w:val="OptieChar"/>
        </w:rPr>
        <w:t>.</w:t>
      </w:r>
      <w:r w:rsidRPr="00E05643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 w:rsidRPr="00E05643">
        <w:rPr>
          <w:rStyle w:val="OptieChar"/>
        </w:rPr>
        <w:t> mm.</w:t>
      </w:r>
    </w:p>
    <w:p w14:paraId="745F34F0" w14:textId="77777777" w:rsidR="00B618D6" w:rsidRDefault="00B618D6" w:rsidP="00D83181">
      <w:pPr>
        <w:pStyle w:val="80"/>
        <w:rPr>
          <w:rStyle w:val="OptieChar"/>
        </w:rPr>
      </w:pPr>
    </w:p>
    <w:p w14:paraId="037ED83F" w14:textId="77777777" w:rsidR="00A865DB" w:rsidRPr="00556964" w:rsidRDefault="00A865DB" w:rsidP="00A865DB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.60.</w:t>
      </w:r>
      <w:r w:rsidRPr="00556964">
        <w:rPr>
          <w:snapToGrid w:val="0"/>
          <w:lang w:val="nl-BE"/>
        </w:rPr>
        <w:tab/>
        <w:t>CONTROLE- EN KEURINGSASPECTEN</w:t>
      </w:r>
    </w:p>
    <w:p w14:paraId="343AA282" w14:textId="77777777" w:rsidR="00A865DB" w:rsidRPr="00421B50" w:rsidRDefault="00A865DB" w:rsidP="00A865DB">
      <w:pPr>
        <w:pStyle w:val="Kop6"/>
      </w:pPr>
      <w:r w:rsidRPr="00421B50">
        <w:t>.61</w:t>
      </w:r>
      <w:r>
        <w:t>.</w:t>
      </w:r>
      <w:r>
        <w:tab/>
      </w:r>
      <w:r w:rsidRPr="00421B50">
        <w:t>Voor levering:</w:t>
      </w:r>
    </w:p>
    <w:p w14:paraId="487922DA" w14:textId="77777777" w:rsidR="00A865DB" w:rsidRPr="00421B50" w:rsidRDefault="00A865DB" w:rsidP="00A865DB">
      <w:pPr>
        <w:pStyle w:val="Kop7"/>
      </w:pPr>
      <w:r w:rsidRPr="00421B50">
        <w:t>.61.10</w:t>
      </w:r>
      <w:r>
        <w:t>.</w:t>
      </w:r>
      <w:r>
        <w:tab/>
      </w:r>
      <w:r w:rsidRPr="00421B50">
        <w:t>Voor te leggen documenten:</w:t>
      </w:r>
    </w:p>
    <w:p w14:paraId="7093A20A" w14:textId="77777777" w:rsidR="00A865DB" w:rsidRDefault="00A865DB" w:rsidP="00A865DB">
      <w:pPr>
        <w:pStyle w:val="81"/>
      </w:pPr>
      <w:r>
        <w:t>KOMO</w:t>
      </w:r>
      <w:r w:rsidRPr="00D734E4">
        <w:rPr>
          <w:vertAlign w:val="superscript"/>
        </w:rPr>
        <w:t>®</w:t>
      </w:r>
      <w:r>
        <w:t xml:space="preserve"> attest-met-productcertificaat</w:t>
      </w:r>
      <w:r w:rsidRPr="00D734E4">
        <w:rPr>
          <w:rStyle w:val="MerkChar"/>
        </w:rPr>
        <w:t xml:space="preserve"> nr </w:t>
      </w:r>
      <w:r>
        <w:rPr>
          <w:rStyle w:val="MerkChar"/>
        </w:rPr>
        <w:t>SKG 04.1</w:t>
      </w:r>
      <w:r w:rsidRPr="00D734E4">
        <w:rPr>
          <w:rStyle w:val="MerkChar"/>
        </w:rPr>
        <w:t>0</w:t>
      </w:r>
      <w:r>
        <w:rPr>
          <w:rStyle w:val="MerkChar"/>
        </w:rPr>
        <w:t>.078</w:t>
      </w:r>
      <w:r>
        <w:t>.</w:t>
      </w:r>
    </w:p>
    <w:p w14:paraId="6ABC5DE1" w14:textId="77777777" w:rsidR="00A865DB" w:rsidRPr="00556964" w:rsidRDefault="00694F74" w:rsidP="00A865DB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42A7965" w14:textId="77777777" w:rsidR="00A865DB" w:rsidRPr="00421B50" w:rsidRDefault="00A865DB" w:rsidP="00A865DB">
      <w:pPr>
        <w:pStyle w:val="Kop8"/>
        <w:rPr>
          <w:lang w:val="nl-NL"/>
        </w:rPr>
      </w:pPr>
      <w:r w:rsidRPr="00421B50">
        <w:rPr>
          <w:lang w:val="nl-NL"/>
        </w:rPr>
        <w:t>.61.33</w:t>
      </w:r>
      <w:r>
        <w:rPr>
          <w:lang w:val="nl-NL"/>
        </w:rPr>
        <w:t>.</w:t>
      </w:r>
      <w:r>
        <w:rPr>
          <w:lang w:val="nl-NL"/>
        </w:rPr>
        <w:tab/>
      </w:r>
      <w:r w:rsidRPr="00421B50">
        <w:rPr>
          <w:lang w:val="nl-NL"/>
        </w:rPr>
        <w:t xml:space="preserve">Plannen met de </w:t>
      </w:r>
      <w:proofErr w:type="spellStart"/>
      <w:r w:rsidRPr="00421B50">
        <w:rPr>
          <w:lang w:val="nl-NL"/>
        </w:rPr>
        <w:t>afwerkingdetails</w:t>
      </w:r>
      <w:proofErr w:type="spellEnd"/>
      <w:r w:rsidRPr="00421B50">
        <w:rPr>
          <w:lang w:val="nl-NL"/>
        </w:rPr>
        <w:t xml:space="preserve"> en </w:t>
      </w:r>
      <w:proofErr w:type="spellStart"/>
      <w:r w:rsidRPr="00421B50">
        <w:rPr>
          <w:lang w:val="nl-NL"/>
        </w:rPr>
        <w:t>plaatsingplannen</w:t>
      </w:r>
      <w:proofErr w:type="spellEnd"/>
      <w:r w:rsidRPr="00421B50">
        <w:rPr>
          <w:lang w:val="nl-NL"/>
        </w:rPr>
        <w:t>:</w:t>
      </w:r>
    </w:p>
    <w:p w14:paraId="3C7FCFF7" w14:textId="77777777" w:rsidR="00A865DB" w:rsidRPr="00556964" w:rsidRDefault="00A865DB" w:rsidP="00D83181">
      <w:pPr>
        <w:pStyle w:val="80"/>
      </w:pPr>
      <w:r>
        <w:t>Afwerkingdetails</w:t>
      </w:r>
      <w:r w:rsidRPr="00556964">
        <w:t>, o.a. met de verschillende maten en de positie van de verbinding</w:t>
      </w:r>
      <w:r>
        <w:t>hoe</w:t>
      </w:r>
      <w:r w:rsidRPr="00556964">
        <w:t>ken en de bevestiging</w:t>
      </w:r>
      <w:r>
        <w:t>- en dilatatieankers</w:t>
      </w:r>
      <w:r w:rsidRPr="00556964">
        <w:t>, opgesteld door de aannemer dien</w:t>
      </w:r>
      <w:r>
        <w:t>en</w:t>
      </w:r>
      <w:r w:rsidRPr="00556964">
        <w:t xml:space="preserve"> vooraf ter goedkeuring aan de architect te worden voorgelegd.</w:t>
      </w:r>
    </w:p>
    <w:p w14:paraId="0E59FA05" w14:textId="77777777" w:rsidR="00A865DB" w:rsidRPr="00421B50" w:rsidRDefault="00A865DB" w:rsidP="00A865DB">
      <w:pPr>
        <w:pStyle w:val="Kop6"/>
      </w:pPr>
      <w:r w:rsidRPr="00421B50">
        <w:t>.63</w:t>
      </w:r>
      <w:r>
        <w:t>.</w:t>
      </w:r>
      <w:r>
        <w:tab/>
      </w:r>
      <w:r w:rsidRPr="00421B50">
        <w:t>Voor uitvoering:</w:t>
      </w:r>
    </w:p>
    <w:p w14:paraId="2CD949A4" w14:textId="77777777" w:rsidR="00A865DB" w:rsidRPr="00421B50" w:rsidRDefault="00A865DB" w:rsidP="00A865DB">
      <w:pPr>
        <w:pStyle w:val="Kop7"/>
      </w:pPr>
      <w:r w:rsidRPr="00421B50">
        <w:t>.63.10</w:t>
      </w:r>
      <w:r>
        <w:t>.</w:t>
      </w:r>
      <w:r>
        <w:tab/>
      </w:r>
      <w:r w:rsidRPr="00421B50">
        <w:t>Gebreken die afkeuring tot gevolg hebben zijn:</w:t>
      </w:r>
    </w:p>
    <w:p w14:paraId="26EAD86B" w14:textId="77777777" w:rsidR="00A865DB" w:rsidRPr="00556964" w:rsidRDefault="00694F74" w:rsidP="00A865DB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A7D516C" w14:textId="77777777" w:rsidR="001D5C5F" w:rsidRPr="00C548B1" w:rsidRDefault="001D5C5F" w:rsidP="001D5C5F">
      <w:pPr>
        <w:pStyle w:val="Kop6"/>
        <w:rPr>
          <w:lang w:val="nl-BE"/>
        </w:rPr>
      </w:pPr>
      <w:r w:rsidRPr="00C548B1">
        <w:rPr>
          <w:lang w:val="nl-BE"/>
        </w:rPr>
        <w:t>.65.</w:t>
      </w:r>
      <w:r w:rsidRPr="00C548B1">
        <w:rPr>
          <w:lang w:val="nl-BE"/>
        </w:rPr>
        <w:tab/>
        <w:t>Na uitvoering:</w:t>
      </w:r>
    </w:p>
    <w:p w14:paraId="54A959D3" w14:textId="77777777" w:rsidR="001D5C5F" w:rsidRDefault="001D5C5F" w:rsidP="001D5C5F">
      <w:pPr>
        <w:pStyle w:val="Kop7"/>
      </w:pPr>
      <w:r w:rsidRPr="00C548B1">
        <w:t>.65.20.</w:t>
      </w:r>
      <w:r w:rsidRPr="00C548B1">
        <w:tab/>
        <w:t>Toleranties:</w:t>
      </w:r>
    </w:p>
    <w:p w14:paraId="7FE7D954" w14:textId="01EB7091" w:rsidR="001D5C5F" w:rsidRPr="001D5C5F" w:rsidRDefault="001D5C5F" w:rsidP="00D83181">
      <w:pPr>
        <w:pStyle w:val="80"/>
        <w:rPr>
          <w:rStyle w:val="OptieChar"/>
        </w:rPr>
      </w:pPr>
      <w:r w:rsidRPr="001D5C5F">
        <w:rPr>
          <w:rStyle w:val="OptieChar"/>
        </w:rPr>
        <w:t>#De bevestiging van de profielen moet e</w:t>
      </w:r>
      <w:r w:rsidR="009E1F7A">
        <w:rPr>
          <w:rStyle w:val="OptieChar"/>
        </w:rPr>
        <w:t>e</w:t>
      </w:r>
      <w:r w:rsidRPr="001D5C5F">
        <w:rPr>
          <w:rStyle w:val="OptieChar"/>
        </w:rPr>
        <w:t xml:space="preserve">n trekkracht van </w:t>
      </w:r>
      <w:r w:rsidR="00694F74" w:rsidRPr="00694F74">
        <w:rPr>
          <w:rStyle w:val="OptieChar"/>
          <w:highlight w:val="yellow"/>
        </w:rPr>
        <w:t>...</w:t>
      </w:r>
      <w:r w:rsidRPr="001D5C5F">
        <w:rPr>
          <w:rStyle w:val="OptieChar"/>
        </w:rPr>
        <w:t xml:space="preserve"> N/lm kunnen weerstaan.</w:t>
      </w:r>
    </w:p>
    <w:p w14:paraId="7C895802" w14:textId="77777777" w:rsidR="001D5C5F" w:rsidRDefault="001D5C5F" w:rsidP="001D5C5F">
      <w:pPr>
        <w:pStyle w:val="Kop7"/>
      </w:pPr>
      <w:r w:rsidRPr="00C548B1">
        <w:t>.65.30.</w:t>
      </w:r>
      <w:r w:rsidRPr="00C548B1">
        <w:tab/>
        <w:t>Plaatsing:</w:t>
      </w:r>
    </w:p>
    <w:p w14:paraId="3C024587" w14:textId="404A2E09" w:rsidR="001D5C5F" w:rsidRDefault="001D5C5F" w:rsidP="00D83181">
      <w:pPr>
        <w:pStyle w:val="80"/>
      </w:pPr>
      <w:r>
        <w:t>Het geheel verzekert een waterdichte aansluiting met de dakdichting.</w:t>
      </w:r>
    </w:p>
    <w:p w14:paraId="78D4F46C" w14:textId="2AFBF433" w:rsidR="00866002" w:rsidRDefault="00866002" w:rsidP="00D83181">
      <w:pPr>
        <w:pStyle w:val="80"/>
      </w:pPr>
    </w:p>
    <w:p w14:paraId="1ED419AD" w14:textId="77777777" w:rsidR="00866002" w:rsidRPr="00026AE7" w:rsidRDefault="00866002" w:rsidP="00D83181">
      <w:pPr>
        <w:pStyle w:val="80"/>
      </w:pPr>
    </w:p>
    <w:p w14:paraId="264890BD" w14:textId="77777777" w:rsidR="00E40CC0" w:rsidRPr="00556964" w:rsidRDefault="00E705CA" w:rsidP="00E40CC0">
      <w:pPr>
        <w:pStyle w:val="Lijn"/>
      </w:pPr>
      <w:bookmarkStart w:id="23" w:name="_Toc113417039"/>
      <w:bookmarkStart w:id="24" w:name="_Toc167759589"/>
      <w:bookmarkStart w:id="25" w:name="_Toc340589634"/>
      <w:bookmarkStart w:id="26" w:name="_Toc340589669"/>
      <w:r>
        <w:rPr>
          <w:noProof/>
        </w:rPr>
        <w:lastRenderedPageBreak/>
      </w:r>
      <w:r w:rsidR="00E705CA">
        <w:rPr>
          <w:noProof/>
        </w:rPr>
        <w:pict w14:anchorId="1530BF63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48E56FC3" w14:textId="77777777" w:rsidR="00365B3C" w:rsidRDefault="00D81A98" w:rsidP="004967B3">
      <w:pPr>
        <w:pStyle w:val="Kop1"/>
        <w:rPr>
          <w:lang w:val="nl-BE"/>
        </w:rPr>
      </w:pPr>
      <w:r>
        <w:rPr>
          <w:lang w:val="nl-BE"/>
        </w:rPr>
        <w:t>Roval </w:t>
      </w:r>
      <w:r w:rsidR="00711F6B" w:rsidRPr="00556964">
        <w:rPr>
          <w:lang w:val="nl-BE"/>
        </w:rPr>
        <w:t>Aluminium</w:t>
      </w:r>
      <w:r w:rsidR="00365B3C" w:rsidRPr="00556964">
        <w:rPr>
          <w:lang w:val="nl-BE"/>
        </w:rPr>
        <w:t>-posten voor de meetstaat</w:t>
      </w:r>
      <w:bookmarkEnd w:id="23"/>
      <w:bookmarkEnd w:id="24"/>
      <w:bookmarkEnd w:id="25"/>
      <w:bookmarkEnd w:id="26"/>
    </w:p>
    <w:p w14:paraId="24FD6229" w14:textId="77777777" w:rsidR="00B618D6" w:rsidRDefault="00B618D6" w:rsidP="00B618D6">
      <w:pPr>
        <w:pStyle w:val="Hoofdstuk"/>
      </w:pPr>
    </w:p>
    <w:p w14:paraId="78BF67A0" w14:textId="77777777" w:rsidR="00E40CC0" w:rsidRPr="00556964" w:rsidRDefault="00E705CA" w:rsidP="00E40CC0">
      <w:pPr>
        <w:pStyle w:val="Lijn"/>
      </w:pPr>
      <w:r>
        <w:rPr>
          <w:noProof/>
        </w:rPr>
      </w:r>
      <w:r w:rsidR="00E705CA">
        <w:rPr>
          <w:noProof/>
        </w:rPr>
        <w:pict w14:anchorId="2BD75B8F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42545D34" w14:textId="77777777" w:rsidR="00942FE5" w:rsidRDefault="00942FE5" w:rsidP="00942FE5">
      <w:pPr>
        <w:pStyle w:val="Merk2"/>
      </w:pPr>
      <w:bookmarkStart w:id="27" w:name="_Toc340589642"/>
      <w:r>
        <w:rPr>
          <w:rStyle w:val="Merk1Char"/>
        </w:rPr>
        <w:t>Roval E</w:t>
      </w:r>
      <w:r w:rsidRPr="00556964">
        <w:rPr>
          <w:rStyle w:val="Merk1Char"/>
        </w:rPr>
        <w:t xml:space="preserve"> </w:t>
      </w:r>
      <w:r w:rsidRPr="00556964">
        <w:t xml:space="preserve">- </w:t>
      </w:r>
      <w:r>
        <w:t>M</w:t>
      </w:r>
      <w:r w:rsidRPr="00556964">
        <w:t>uurafdeksysteem in aluminium</w:t>
      </w:r>
      <w:r>
        <w:t xml:space="preserve">, </w:t>
      </w:r>
      <w:r w:rsidRPr="00556964">
        <w:t xml:space="preserve"> </w:t>
      </w:r>
      <w:r>
        <w:t>éénzijdig afwaterend met één haakse zetting en één schuine zetting</w:t>
      </w:r>
    </w:p>
    <w:p w14:paraId="6C55C97B" w14:textId="40933FDE" w:rsidR="00B618D6" w:rsidRPr="00556964" w:rsidRDefault="00B618D6" w:rsidP="00B618D6">
      <w:pPr>
        <w:pStyle w:val="Kop4"/>
        <w:rPr>
          <w:rStyle w:val="MeetChar"/>
          <w:lang w:val="nl-BE"/>
        </w:rPr>
      </w:pPr>
      <w:r w:rsidRPr="00342CA4">
        <w:rPr>
          <w:rStyle w:val="OptieChar"/>
        </w:rPr>
        <w:t>#</w:t>
      </w:r>
      <w:r w:rsidRPr="00556964">
        <w:rPr>
          <w:lang w:val="nl-BE"/>
        </w:rPr>
        <w:t>P1</w:t>
      </w:r>
      <w:r w:rsidR="00E40CC0">
        <w:rPr>
          <w:snapToGrid w:val="0"/>
          <w:lang w:val="nl-BE"/>
        </w:rPr>
        <w:tab/>
      </w:r>
      <w:proofErr w:type="spellStart"/>
      <w:r w:rsidR="00A7418B">
        <w:t>M</w:t>
      </w:r>
      <w:r w:rsidR="00A7418B" w:rsidRPr="00556964">
        <w:t>uurafdeksysteem</w:t>
      </w:r>
      <w:proofErr w:type="spellEnd"/>
      <w:r w:rsidR="00A7418B" w:rsidRPr="00556964">
        <w:t xml:space="preserve"> </w:t>
      </w:r>
      <w:r>
        <w:rPr>
          <w:rStyle w:val="MerkChar"/>
          <w:lang w:val="nl-BE"/>
        </w:rPr>
        <w:t xml:space="preserve">Roval type </w:t>
      </w:r>
      <w:r w:rsidR="00942FE5">
        <w:rPr>
          <w:rStyle w:val="MerkChar"/>
          <w:lang w:val="nl-BE"/>
        </w:rPr>
        <w:t>E</w:t>
      </w:r>
      <w:r w:rsidRPr="00556964">
        <w:rPr>
          <w:snapToGrid w:val="0"/>
          <w:lang w:val="nl-BE"/>
        </w:rPr>
        <w:t xml:space="preserve"> [maat A] [maat B (profielbreedte)] [maat C]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  <w:bookmarkEnd w:id="27"/>
    </w:p>
    <w:p w14:paraId="321F765C" w14:textId="77777777" w:rsidR="00B618D6" w:rsidRPr="00556964" w:rsidRDefault="00B618D6" w:rsidP="00B618D6">
      <w:pPr>
        <w:pStyle w:val="Kop4"/>
        <w:rPr>
          <w:lang w:val="nl-BE"/>
        </w:rPr>
      </w:pPr>
      <w:bookmarkStart w:id="28" w:name="_Toc340589654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2</w:t>
      </w:r>
      <w:r w:rsidRPr="00556964">
        <w:rPr>
          <w:lang w:val="nl-BE"/>
        </w:rPr>
        <w:tab/>
      </w:r>
      <w:r>
        <w:rPr>
          <w:lang w:val="nl-BE"/>
        </w:rPr>
        <w:t xml:space="preserve">Verbindingmiddelen </w:t>
      </w:r>
      <w:r w:rsidRPr="00556964">
        <w:rPr>
          <w:lang w:val="nl-BE"/>
        </w:rPr>
        <w:t>[type: bevestigingklembeugels (dilatatieklembeugels</w:t>
      </w:r>
      <w:proofErr w:type="gramStart"/>
      <w:r w:rsidRPr="00556964">
        <w:rPr>
          <w:lang w:val="nl-BE"/>
        </w:rPr>
        <w:t>) /</w:t>
      </w:r>
      <w:proofErr w:type="gramEnd"/>
      <w:r w:rsidRPr="00556964">
        <w:rPr>
          <w:lang w:val="nl-BE"/>
        </w:rPr>
        <w:t xml:space="preserve"> geen]</w:t>
      </w:r>
      <w:r w:rsidRPr="00556964">
        <w:rPr>
          <w:rStyle w:val="MeetChar"/>
          <w:lang w:val="nl-BE"/>
        </w:rPr>
        <w:tab/>
        <w:t>PM</w:t>
      </w:r>
      <w:r w:rsidRPr="00556964">
        <w:rPr>
          <w:rStyle w:val="MeetChar"/>
          <w:lang w:val="nl-BE"/>
        </w:rPr>
        <w:tab/>
        <w:t>[1]</w:t>
      </w:r>
      <w:bookmarkEnd w:id="28"/>
    </w:p>
    <w:p w14:paraId="7C0C78DE" w14:textId="77777777" w:rsidR="00B618D6" w:rsidRPr="00556964" w:rsidRDefault="00B618D6" w:rsidP="00B618D6">
      <w:pPr>
        <w:pStyle w:val="Kop4"/>
        <w:rPr>
          <w:lang w:val="nl-BE"/>
        </w:rPr>
      </w:pPr>
      <w:bookmarkStart w:id="29" w:name="_Toc340589655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3</w:t>
      </w:r>
      <w:r w:rsidRPr="00556964">
        <w:rPr>
          <w:lang w:val="nl-BE"/>
        </w:rPr>
        <w:tab/>
        <w:t>Waterneusrubber [</w:t>
      </w:r>
      <w:proofErr w:type="gramStart"/>
      <w:r w:rsidRPr="00556964">
        <w:rPr>
          <w:snapToGrid w:val="0"/>
          <w:lang w:val="nl-BE"/>
        </w:rPr>
        <w:t>ja /</w:t>
      </w:r>
      <w:proofErr w:type="gramEnd"/>
      <w:r w:rsidRPr="00556964">
        <w:rPr>
          <w:snapToGrid w:val="0"/>
          <w:lang w:val="nl-BE"/>
        </w:rPr>
        <w:t xml:space="preserve"> neen</w:t>
      </w:r>
      <w:r w:rsidRPr="00556964">
        <w:rPr>
          <w:lang w:val="nl-BE"/>
        </w:rPr>
        <w:t>]</w:t>
      </w:r>
      <w:r w:rsidRPr="00556964">
        <w:rPr>
          <w:rStyle w:val="MeetChar"/>
          <w:lang w:val="nl-BE"/>
        </w:rPr>
        <w:tab/>
        <w:t>PM</w:t>
      </w:r>
      <w:r w:rsidRPr="00556964">
        <w:rPr>
          <w:rStyle w:val="MeetChar"/>
          <w:lang w:val="nl-BE"/>
        </w:rPr>
        <w:tab/>
        <w:t>[1]</w:t>
      </w:r>
      <w:bookmarkEnd w:id="29"/>
    </w:p>
    <w:p w14:paraId="0585C780" w14:textId="77777777" w:rsidR="00B618D6" w:rsidRPr="00556964" w:rsidRDefault="00B618D6" w:rsidP="00B618D6">
      <w:pPr>
        <w:pStyle w:val="Kop4"/>
        <w:rPr>
          <w:lang w:val="nl-BE"/>
        </w:rPr>
      </w:pPr>
      <w:bookmarkStart w:id="30" w:name="_Toc340589656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4</w:t>
      </w:r>
      <w:r w:rsidRPr="00556964">
        <w:rPr>
          <w:lang w:val="nl-BE"/>
        </w:rPr>
        <w:tab/>
      </w:r>
      <w:r w:rsidRPr="00556964">
        <w:rPr>
          <w:snapToGrid w:val="0"/>
          <w:lang w:val="nl-BE"/>
        </w:rPr>
        <w:t xml:space="preserve">Aangepaste aansluitingen [type] [maten: </w:t>
      </w:r>
      <w:r w:rsidRPr="00694F74">
        <w:rPr>
          <w:rStyle w:val="OptieChar"/>
          <w:highlight w:val="yellow"/>
        </w:rPr>
        <w:t>...</w:t>
      </w:r>
      <w:r w:rsidRPr="00556964">
        <w:rPr>
          <w:lang w:val="nl-BE"/>
        </w:rPr>
        <w:t> mm</w:t>
      </w:r>
      <w:r w:rsidRPr="006D5685">
        <w:rPr>
          <w:i/>
          <w:color w:val="808080"/>
          <w:lang w:val="nl-BE"/>
        </w:rPr>
        <w:t xml:space="preserve"> (op maat)</w:t>
      </w:r>
      <w:r w:rsidRPr="00556964">
        <w:rPr>
          <w:lang w:val="nl-BE"/>
        </w:rPr>
        <w:t>] [volgens plannen] [koppelplaten en toebehoren inbegrepen]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[st]</w:t>
      </w:r>
      <w:bookmarkEnd w:id="30"/>
    </w:p>
    <w:p w14:paraId="78432DDF" w14:textId="77777777" w:rsidR="00B618D6" w:rsidRPr="00556964" w:rsidRDefault="00B618D6" w:rsidP="00B618D6">
      <w:pPr>
        <w:pStyle w:val="Kop4"/>
        <w:rPr>
          <w:lang w:val="nl-BE"/>
        </w:rPr>
      </w:pPr>
      <w:bookmarkStart w:id="31" w:name="_Toc340589657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5</w:t>
      </w:r>
      <w:r w:rsidRPr="00556964">
        <w:rPr>
          <w:lang w:val="nl-BE"/>
        </w:rPr>
        <w:tab/>
      </w:r>
      <w:r w:rsidRPr="00556964">
        <w:rPr>
          <w:snapToGrid w:val="0"/>
          <w:lang w:val="nl-BE"/>
        </w:rPr>
        <w:t xml:space="preserve">Kopschotten [type: </w:t>
      </w:r>
      <w:proofErr w:type="gramStart"/>
      <w:r w:rsidRPr="00556964">
        <w:rPr>
          <w:snapToGrid w:val="0"/>
          <w:lang w:val="nl-BE"/>
        </w:rPr>
        <w:t>dichtgelast /</w:t>
      </w:r>
      <w:proofErr w:type="gramEnd"/>
      <w:r w:rsidRPr="00556964">
        <w:rPr>
          <w:snapToGrid w:val="0"/>
          <w:lang w:val="nl-BE"/>
        </w:rPr>
        <w:t xml:space="preserve"> opstaand / geen]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[st]</w:t>
      </w:r>
      <w:bookmarkEnd w:id="31"/>
    </w:p>
    <w:p w14:paraId="4443C2F1" w14:textId="77777777" w:rsidR="00E40CC0" w:rsidRPr="00556964" w:rsidRDefault="00E705CA" w:rsidP="00E40CC0">
      <w:pPr>
        <w:pStyle w:val="Lijn"/>
      </w:pPr>
      <w:r>
        <w:rPr>
          <w:noProof/>
        </w:rPr>
      </w:r>
      <w:r w:rsidR="00E705CA">
        <w:rPr>
          <w:noProof/>
        </w:rPr>
        <w:pict w14:anchorId="5C8DF3A1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19A216EB" w14:textId="77777777" w:rsidR="00D83181" w:rsidRPr="00421B50" w:rsidRDefault="00D83181" w:rsidP="00D83181">
      <w:pPr>
        <w:pStyle w:val="Kop7"/>
      </w:pPr>
      <w:r w:rsidRPr="00421B50">
        <w:t>.30.30</w:t>
      </w:r>
      <w:r>
        <w:t>.</w:t>
      </w:r>
      <w:r>
        <w:tab/>
      </w:r>
      <w:r w:rsidRPr="00421B50">
        <w:t>Normen en technische referentiedocumenten:</w:t>
      </w:r>
    </w:p>
    <w:p w14:paraId="515BEA41" w14:textId="77777777" w:rsidR="00D83181" w:rsidRPr="00D83CD3" w:rsidRDefault="00D83181" w:rsidP="00D83181">
      <w:pPr>
        <w:pStyle w:val="83Normen"/>
      </w:pPr>
      <w:r w:rsidRPr="00A90578">
        <w:rPr>
          <w:bCs/>
          <w:color w:val="FF0000"/>
        </w:rPr>
        <w:t>&gt;</w:t>
      </w:r>
      <w:hyperlink r:id="rId15" w:history="1">
        <w:r w:rsidRPr="00F73756">
          <w:rPr>
            <w:rStyle w:val="Hyperlink"/>
          </w:rPr>
          <w:t>BRL 2701:2003</w:t>
        </w:r>
      </w:hyperlink>
      <w:r w:rsidRPr="00F73756">
        <w:t xml:space="preserve"> - NL Nationale beoordelingsrichtlijn voor het KOMO® Attest (-met-productcertificaat) voor metalen gevelelementen</w:t>
      </w:r>
    </w:p>
    <w:p w14:paraId="7B3EFB6A" w14:textId="77777777" w:rsidR="00D83181" w:rsidRPr="00556964" w:rsidRDefault="00E705CA" w:rsidP="00D83181">
      <w:pPr>
        <w:pStyle w:val="Lijn"/>
      </w:pPr>
      <w:r>
        <w:rPr>
          <w:noProof/>
        </w:rPr>
      </w:r>
      <w:r w:rsidR="00E705CA">
        <w:rPr>
          <w:noProof/>
        </w:rPr>
        <w:pict w14:anchorId="3A401CF3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505F1946" w14:textId="77777777" w:rsidR="00E705CA" w:rsidRDefault="00E705CA" w:rsidP="00E705CA">
      <w:pPr>
        <w:pStyle w:val="80FR"/>
        <w:rPr>
          <w:rStyle w:val="Marque"/>
        </w:rPr>
      </w:pPr>
    </w:p>
    <w:p w14:paraId="6B596B5E" w14:textId="77777777" w:rsidR="00E705CA" w:rsidRDefault="00E705CA" w:rsidP="00E705CA">
      <w:pPr>
        <w:pStyle w:val="80FR"/>
        <w:rPr>
          <w:rStyle w:val="Marque"/>
        </w:rPr>
        <w:sectPr w:rsidR="00E705CA" w:rsidSect="00B618D6">
          <w:headerReference w:type="default" r:id="rId16"/>
          <w:footerReference w:type="default" r:id="rId17"/>
          <w:pgSz w:w="11900" w:h="16840"/>
          <w:pgMar w:top="1418" w:right="1134" w:bottom="1418" w:left="2268" w:header="0" w:footer="680" w:gutter="0"/>
          <w:cols w:space="708"/>
        </w:sectPr>
      </w:pPr>
    </w:p>
    <w:p w14:paraId="6078E64A" w14:textId="77777777" w:rsidR="00E705CA" w:rsidRPr="001634DF" w:rsidRDefault="00E705CA" w:rsidP="00E705CA">
      <w:pPr>
        <w:pStyle w:val="80FR"/>
        <w:rPr>
          <w:rStyle w:val="Marque"/>
        </w:rPr>
      </w:pPr>
      <w:r w:rsidRPr="001634DF">
        <w:rPr>
          <w:rStyle w:val="Marque"/>
        </w:rPr>
        <w:t>ROVAL</w:t>
      </w:r>
      <w:r>
        <w:rPr>
          <w:rStyle w:val="Marque"/>
        </w:rPr>
        <w:t xml:space="preserve"> </w:t>
      </w:r>
      <w:r w:rsidRPr="001634DF">
        <w:rPr>
          <w:rStyle w:val="Marque"/>
        </w:rPr>
        <w:t>Aluminium BV</w:t>
      </w:r>
    </w:p>
    <w:p w14:paraId="19278984" w14:textId="77777777" w:rsidR="00E705CA" w:rsidRPr="001634DF" w:rsidRDefault="00E705CA" w:rsidP="00E705CA">
      <w:pPr>
        <w:pStyle w:val="80FR"/>
      </w:pPr>
      <w:proofErr w:type="spellStart"/>
      <w:r w:rsidRPr="001634DF">
        <w:t>Oude</w:t>
      </w:r>
      <w:proofErr w:type="spellEnd"/>
      <w:r w:rsidRPr="001634DF">
        <w:t xml:space="preserve"> </w:t>
      </w:r>
      <w:proofErr w:type="spellStart"/>
      <w:r w:rsidRPr="001634DF">
        <w:t>Liersebaan</w:t>
      </w:r>
      <w:proofErr w:type="spellEnd"/>
      <w:r w:rsidRPr="001634DF">
        <w:t xml:space="preserve"> 266</w:t>
      </w:r>
    </w:p>
    <w:p w14:paraId="1CD33E42" w14:textId="77777777" w:rsidR="00E705CA" w:rsidRPr="001634DF" w:rsidRDefault="00E705CA" w:rsidP="00E705CA">
      <w:pPr>
        <w:pStyle w:val="80FR"/>
      </w:pPr>
      <w:r w:rsidRPr="001634DF">
        <w:t>BE-2570 Duffel</w:t>
      </w:r>
    </w:p>
    <w:p w14:paraId="6F083161" w14:textId="77777777" w:rsidR="00E705CA" w:rsidRPr="001634DF" w:rsidRDefault="00E705CA" w:rsidP="00E705CA">
      <w:pPr>
        <w:pStyle w:val="80FR"/>
      </w:pPr>
      <w:r w:rsidRPr="001634DF">
        <w:t>T</w:t>
      </w:r>
      <w:r>
        <w:t>e</w:t>
      </w:r>
      <w:r w:rsidRPr="001634DF">
        <w:t>l. : +32 (0)15 30 87 00</w:t>
      </w:r>
    </w:p>
    <w:p w14:paraId="285B5A6A" w14:textId="77777777" w:rsidR="00E705CA" w:rsidRPr="001634DF" w:rsidRDefault="00E705CA" w:rsidP="00E705CA">
      <w:pPr>
        <w:pStyle w:val="80FR"/>
      </w:pPr>
      <w:hyperlink r:id="rId18" w:history="1">
        <w:r w:rsidRPr="001634DF">
          <w:rPr>
            <w:rStyle w:val="Hyperlink"/>
          </w:rPr>
          <w:t>www.roval.be</w:t>
        </w:r>
      </w:hyperlink>
    </w:p>
    <w:p w14:paraId="53A857DE" w14:textId="77777777" w:rsidR="00E705CA" w:rsidRPr="001634DF" w:rsidRDefault="00E705CA" w:rsidP="00E705CA">
      <w:pPr>
        <w:pStyle w:val="80FR"/>
      </w:pPr>
      <w:hyperlink r:id="rId19" w:history="1">
        <w:r w:rsidRPr="001634DF">
          <w:rPr>
            <w:rStyle w:val="Hyperlink"/>
          </w:rPr>
          <w:t>info@roval.be</w:t>
        </w:r>
      </w:hyperlink>
    </w:p>
    <w:p w14:paraId="7C3FC4CC" w14:textId="77777777" w:rsidR="00E705CA" w:rsidRDefault="00E705CA" w:rsidP="00E705CA">
      <w:pPr>
        <w:pStyle w:val="80FR"/>
      </w:pPr>
      <w:r w:rsidRPr="001634DF">
        <w:t xml:space="preserve">A </w:t>
      </w:r>
      <w:proofErr w:type="spellStart"/>
      <w:r w:rsidRPr="001634DF">
        <w:t>Reynaers</w:t>
      </w:r>
      <w:proofErr w:type="spellEnd"/>
      <w:r w:rsidRPr="001634DF">
        <w:t xml:space="preserve"> </w:t>
      </w:r>
      <w:proofErr w:type="spellStart"/>
      <w:r w:rsidRPr="001634DF">
        <w:t>company</w:t>
      </w:r>
      <w:proofErr w:type="spellEnd"/>
    </w:p>
    <w:p w14:paraId="356DCE8E" w14:textId="77777777" w:rsidR="00E705CA" w:rsidRDefault="00E705CA" w:rsidP="00E705CA">
      <w:pPr>
        <w:pStyle w:val="80FR"/>
      </w:pPr>
    </w:p>
    <w:p w14:paraId="5099EE95" w14:textId="77777777" w:rsidR="00E705CA" w:rsidRDefault="00E705CA" w:rsidP="00E705CA">
      <w:pPr>
        <w:pStyle w:val="80FR"/>
      </w:pPr>
    </w:p>
    <w:p w14:paraId="3C62B188" w14:textId="77777777" w:rsidR="00E705CA" w:rsidRDefault="00E705CA" w:rsidP="00E705CA">
      <w:pPr>
        <w:pStyle w:val="80FR"/>
      </w:pPr>
    </w:p>
    <w:p w14:paraId="31417B5C" w14:textId="77777777" w:rsidR="00E705CA" w:rsidRDefault="00E705CA" w:rsidP="00E705CA">
      <w:pPr>
        <w:pStyle w:val="80FR"/>
      </w:pPr>
    </w:p>
    <w:p w14:paraId="382640CE" w14:textId="77777777" w:rsidR="00E705CA" w:rsidRDefault="00E705CA" w:rsidP="00E705CA">
      <w:pPr>
        <w:pStyle w:val="80FR"/>
        <w:ind w:left="0"/>
      </w:pPr>
    </w:p>
    <w:p w14:paraId="2E90E425" w14:textId="77777777" w:rsidR="00E705CA" w:rsidRPr="002444EF" w:rsidRDefault="00E705CA" w:rsidP="00E705CA">
      <w:pPr>
        <w:pStyle w:val="80FR"/>
        <w:rPr>
          <w:b/>
          <w:bCs/>
        </w:rPr>
      </w:pPr>
      <w:proofErr w:type="spellStart"/>
      <w:r w:rsidRPr="002444EF">
        <w:rPr>
          <w:b/>
          <w:bCs/>
        </w:rPr>
        <w:t>Hoofdkantoor</w:t>
      </w:r>
      <w:proofErr w:type="spellEnd"/>
      <w:r w:rsidRPr="002444EF">
        <w:rPr>
          <w:b/>
          <w:bCs/>
        </w:rPr>
        <w:t> :</w:t>
      </w:r>
    </w:p>
    <w:p w14:paraId="078D39F5" w14:textId="77777777" w:rsidR="00E705CA" w:rsidRPr="001634DF" w:rsidRDefault="00E705CA" w:rsidP="00E705CA">
      <w:pPr>
        <w:pStyle w:val="80FR"/>
        <w:rPr>
          <w:rStyle w:val="Marque"/>
        </w:rPr>
      </w:pPr>
      <w:proofErr w:type="spellStart"/>
      <w:r w:rsidRPr="001634DF">
        <w:rPr>
          <w:rStyle w:val="Marque"/>
        </w:rPr>
        <w:t>Roval</w:t>
      </w:r>
      <w:proofErr w:type="spellEnd"/>
      <w:r w:rsidRPr="001634DF">
        <w:rPr>
          <w:rStyle w:val="Marque"/>
        </w:rPr>
        <w:t> Aluminium BV</w:t>
      </w:r>
    </w:p>
    <w:p w14:paraId="4FF52FAA" w14:textId="77777777" w:rsidR="00E705CA" w:rsidRDefault="00E705CA" w:rsidP="00E705CA">
      <w:pPr>
        <w:pStyle w:val="80FR"/>
      </w:pPr>
      <w:proofErr w:type="spellStart"/>
      <w:r>
        <w:t>Maïsdijk</w:t>
      </w:r>
      <w:proofErr w:type="spellEnd"/>
      <w:r>
        <w:t xml:space="preserve"> 7</w:t>
      </w:r>
    </w:p>
    <w:p w14:paraId="0C32676D" w14:textId="77777777" w:rsidR="00E705CA" w:rsidRPr="001634DF" w:rsidRDefault="00E705CA" w:rsidP="00E705CA">
      <w:pPr>
        <w:pStyle w:val="80FR"/>
      </w:pPr>
      <w:r w:rsidRPr="001634DF">
        <w:t>NL 570</w:t>
      </w:r>
      <w:r>
        <w:t>4 RM</w:t>
      </w:r>
      <w:r w:rsidRPr="001634DF">
        <w:t xml:space="preserve"> HELMOND</w:t>
      </w:r>
    </w:p>
    <w:p w14:paraId="04B66BD6" w14:textId="77777777" w:rsidR="00E705CA" w:rsidRPr="001634DF" w:rsidRDefault="00E705CA" w:rsidP="00E705CA">
      <w:pPr>
        <w:pStyle w:val="80FR"/>
      </w:pPr>
      <w:proofErr w:type="spellStart"/>
      <w:r w:rsidRPr="001634DF">
        <w:t>Postbus</w:t>
      </w:r>
      <w:proofErr w:type="spellEnd"/>
      <w:r w:rsidRPr="001634DF">
        <w:t xml:space="preserve"> 145</w:t>
      </w:r>
    </w:p>
    <w:p w14:paraId="65539CCC" w14:textId="77777777" w:rsidR="00E705CA" w:rsidRPr="001634DF" w:rsidRDefault="00E705CA" w:rsidP="00E705CA">
      <w:pPr>
        <w:pStyle w:val="80FR"/>
      </w:pPr>
      <w:r w:rsidRPr="001634DF">
        <w:t>NL 5700 AC HELMOND</w:t>
      </w:r>
    </w:p>
    <w:p w14:paraId="53B336D1" w14:textId="77777777" w:rsidR="00E705CA" w:rsidRPr="001634DF" w:rsidRDefault="00E705CA" w:rsidP="00E705CA">
      <w:pPr>
        <w:pStyle w:val="80FR"/>
      </w:pPr>
      <w:r w:rsidRPr="001634DF">
        <w:t>T</w:t>
      </w:r>
      <w:r>
        <w:t>e</w:t>
      </w:r>
      <w:r w:rsidRPr="001634DF">
        <w:t>l.</w:t>
      </w:r>
      <w:r>
        <w:t> </w:t>
      </w:r>
      <w:r w:rsidRPr="001634DF">
        <w:t>: +31 (0)492-56 10 50</w:t>
      </w:r>
    </w:p>
    <w:p w14:paraId="1D4AE1AB" w14:textId="77777777" w:rsidR="00E705CA" w:rsidRPr="001634DF" w:rsidRDefault="00E705CA" w:rsidP="00E705CA">
      <w:pPr>
        <w:pStyle w:val="80FR"/>
      </w:pPr>
      <w:hyperlink r:id="rId20" w:history="1">
        <w:r w:rsidRPr="001634DF">
          <w:rPr>
            <w:rStyle w:val="Hyperlink"/>
          </w:rPr>
          <w:t>www.roval.nl</w:t>
        </w:r>
      </w:hyperlink>
    </w:p>
    <w:p w14:paraId="5CC02C9E" w14:textId="77777777" w:rsidR="00E705CA" w:rsidRPr="001634DF" w:rsidRDefault="00E705CA" w:rsidP="00E705CA">
      <w:pPr>
        <w:pStyle w:val="80FR"/>
      </w:pPr>
      <w:hyperlink r:id="rId21" w:history="1">
        <w:r w:rsidRPr="001634DF">
          <w:rPr>
            <w:rStyle w:val="Hyperlink"/>
          </w:rPr>
          <w:t>info@roval.nl</w:t>
        </w:r>
      </w:hyperlink>
    </w:p>
    <w:p w14:paraId="537C9EE3" w14:textId="77777777" w:rsidR="00E705CA" w:rsidRPr="001634DF" w:rsidRDefault="00E705CA" w:rsidP="00E705CA">
      <w:pPr>
        <w:pStyle w:val="80FR"/>
      </w:pPr>
      <w:r w:rsidRPr="001634DF">
        <w:t xml:space="preserve">A </w:t>
      </w:r>
      <w:proofErr w:type="spellStart"/>
      <w:r w:rsidRPr="001634DF">
        <w:t>Reynaers</w:t>
      </w:r>
      <w:proofErr w:type="spellEnd"/>
      <w:r w:rsidRPr="001634DF">
        <w:t xml:space="preserve"> </w:t>
      </w:r>
      <w:proofErr w:type="spellStart"/>
      <w:r w:rsidRPr="001634DF">
        <w:t>company</w:t>
      </w:r>
      <w:proofErr w:type="spellEnd"/>
    </w:p>
    <w:p w14:paraId="4B65DB75" w14:textId="77777777" w:rsidR="00B618D6" w:rsidRPr="00B2796D" w:rsidRDefault="00B618D6" w:rsidP="00B618D6">
      <w:pPr>
        <w:pStyle w:val="80FR"/>
        <w:ind w:left="0"/>
        <w:rPr>
          <w:lang w:val="en-US"/>
        </w:rPr>
      </w:pPr>
    </w:p>
    <w:p w14:paraId="14935A0E" w14:textId="77777777" w:rsidR="00D83181" w:rsidRDefault="00D83181" w:rsidP="00D83181">
      <w:pPr>
        <w:pStyle w:val="80"/>
        <w:rPr>
          <w:lang w:val="en-US"/>
        </w:rPr>
        <w:sectPr w:rsidR="00D83181" w:rsidSect="00D83181">
          <w:headerReference w:type="default" r:id="rId22"/>
          <w:footerReference w:type="default" r:id="rId23"/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</w:p>
    <w:p w14:paraId="1DA0EE6C" w14:textId="23FF4F56" w:rsidR="00711F6B" w:rsidRPr="00B618D6" w:rsidRDefault="00711F6B" w:rsidP="00D83181">
      <w:pPr>
        <w:pStyle w:val="80"/>
        <w:rPr>
          <w:lang w:val="en-US"/>
        </w:rPr>
      </w:pPr>
    </w:p>
    <w:sectPr w:rsidR="00711F6B" w:rsidRPr="00B618D6" w:rsidSect="00D83181">
      <w:type w:val="continuous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9572" w14:textId="77777777" w:rsidR="007069DB" w:rsidRDefault="007069DB">
      <w:r>
        <w:separator/>
      </w:r>
    </w:p>
  </w:endnote>
  <w:endnote w:type="continuationSeparator" w:id="0">
    <w:p w14:paraId="45CCD23D" w14:textId="77777777" w:rsidR="007069DB" w:rsidRDefault="0070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B3C6" w14:textId="77777777" w:rsidR="00E705CA" w:rsidRPr="00556964" w:rsidRDefault="00E705CA" w:rsidP="00E40CC0">
    <w:pPr>
      <w:pStyle w:val="Lijn"/>
    </w:pPr>
    <w:r>
      <w:rPr>
        <w:noProof/>
      </w:rPr>
    </w:r>
    <w:r w:rsidR="00E705CA">
      <w:rPr>
        <w:noProof/>
      </w:rPr>
      <w:pict w14:anchorId="1921B2DC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2FFD9277" w14:textId="77777777" w:rsidR="00E705CA" w:rsidRDefault="00E705CA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2022</w:t>
    </w: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FabrikantBestek</w:t>
    </w:r>
    <w:proofErr w:type="spellEnd"/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2022 02 10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8:38</w:t>
    </w:r>
    <w:r>
      <w:rPr>
        <w:rFonts w:ascii="Arial" w:hAnsi="Arial" w:cs="Arial"/>
        <w:sz w:val="16"/>
      </w:rPr>
      <w:fldChar w:fldCharType="end"/>
    </w:r>
  </w:p>
  <w:p w14:paraId="2DE8A969" w14:textId="77777777" w:rsidR="00E705CA" w:rsidRPr="00FB76A0" w:rsidRDefault="00E705CA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Roval</w:t>
    </w:r>
    <w:proofErr w:type="spellEnd"/>
    <w:r>
      <w:rPr>
        <w:rFonts w:ascii="Arial" w:hAnsi="Arial" w:cs="Arial"/>
        <w:sz w:val="16"/>
        <w:lang w:val="en-US"/>
      </w:rPr>
      <w:t xml:space="preserve"> v1 2022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9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37FE" w14:textId="77777777" w:rsidR="00E40CC0" w:rsidRPr="00556964" w:rsidRDefault="00E705CA" w:rsidP="00E40CC0">
    <w:pPr>
      <w:pStyle w:val="Lijn"/>
    </w:pPr>
    <w:r>
      <w:rPr>
        <w:noProof/>
      </w:rPr>
    </w:r>
    <w:r w:rsidR="00E705CA">
      <w:rPr>
        <w:noProof/>
      </w:rPr>
      <w:pict w14:anchorId="1D2832D3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08F0DEE6" w14:textId="197DA9B0" w:rsidR="00D675F0" w:rsidRDefault="000C28A9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905FDC">
      <w:rPr>
        <w:rFonts w:ascii="Arial" w:hAnsi="Arial" w:cs="Arial"/>
        <w:sz w:val="16"/>
        <w:lang w:val="en-US"/>
      </w:rPr>
      <w:t>22</w:t>
    </w:r>
    <w:r w:rsidR="00D675F0">
      <w:rPr>
        <w:rFonts w:ascii="Arial" w:hAnsi="Arial" w:cs="Arial"/>
        <w:sz w:val="16"/>
        <w:lang w:val="en-US"/>
      </w:rPr>
      <w:tab/>
    </w:r>
    <w:proofErr w:type="spellStart"/>
    <w:r w:rsidR="00D675F0">
      <w:rPr>
        <w:rFonts w:ascii="Arial" w:hAnsi="Arial" w:cs="Arial"/>
        <w:sz w:val="16"/>
        <w:lang w:val="en-US"/>
      </w:rPr>
      <w:t>FabrikantBestek</w:t>
    </w:r>
    <w:proofErr w:type="spellEnd"/>
    <w:r w:rsidR="00D675F0">
      <w:rPr>
        <w:rFonts w:ascii="Arial" w:hAnsi="Arial" w:cs="Arial"/>
        <w:sz w:val="16"/>
        <w:lang w:val="en-US"/>
      </w:rPr>
      <w:tab/>
    </w:r>
    <w:r w:rsidR="00D675F0">
      <w:rPr>
        <w:rFonts w:ascii="Arial" w:hAnsi="Arial" w:cs="Arial"/>
        <w:sz w:val="16"/>
      </w:rPr>
      <w:fldChar w:fldCharType="begin"/>
    </w:r>
    <w:r w:rsidR="00D675F0">
      <w:rPr>
        <w:rFonts w:ascii="Arial" w:hAnsi="Arial" w:cs="Arial"/>
        <w:sz w:val="16"/>
      </w:rPr>
      <w:instrText xml:space="preserve"> DATE \@ "yyyy MM dd" </w:instrText>
    </w:r>
    <w:r w:rsidR="00D675F0">
      <w:rPr>
        <w:rFonts w:ascii="Arial" w:hAnsi="Arial" w:cs="Arial"/>
        <w:sz w:val="16"/>
      </w:rPr>
      <w:fldChar w:fldCharType="separate"/>
    </w:r>
    <w:r w:rsidR="00E705CA">
      <w:rPr>
        <w:rFonts w:ascii="Arial" w:hAnsi="Arial" w:cs="Arial"/>
        <w:noProof/>
        <w:sz w:val="16"/>
      </w:rPr>
      <w:t>2022 02 10</w:t>
    </w:r>
    <w:r w:rsidR="00D675F0">
      <w:rPr>
        <w:rFonts w:ascii="Arial" w:hAnsi="Arial" w:cs="Arial"/>
        <w:sz w:val="16"/>
      </w:rPr>
      <w:fldChar w:fldCharType="end"/>
    </w:r>
    <w:r w:rsidR="00D675F0">
      <w:rPr>
        <w:rFonts w:ascii="Arial" w:hAnsi="Arial" w:cs="Arial"/>
        <w:sz w:val="16"/>
        <w:lang w:val="en-US"/>
      </w:rPr>
      <w:t xml:space="preserve">  -  </w:t>
    </w:r>
    <w:r w:rsidR="00D675F0">
      <w:rPr>
        <w:rFonts w:ascii="Arial" w:hAnsi="Arial" w:cs="Arial"/>
        <w:sz w:val="16"/>
      </w:rPr>
      <w:fldChar w:fldCharType="begin"/>
    </w:r>
    <w:r w:rsidR="00D675F0">
      <w:rPr>
        <w:rFonts w:ascii="Arial" w:hAnsi="Arial" w:cs="Arial"/>
        <w:sz w:val="16"/>
      </w:rPr>
      <w:instrText xml:space="preserve"> TIME \@ "H:mm" </w:instrText>
    </w:r>
    <w:r w:rsidR="00D675F0">
      <w:rPr>
        <w:rFonts w:ascii="Arial" w:hAnsi="Arial" w:cs="Arial"/>
        <w:sz w:val="16"/>
      </w:rPr>
      <w:fldChar w:fldCharType="separate"/>
    </w:r>
    <w:r w:rsidR="00E705CA">
      <w:rPr>
        <w:rFonts w:ascii="Arial" w:hAnsi="Arial" w:cs="Arial"/>
        <w:noProof/>
        <w:sz w:val="16"/>
      </w:rPr>
      <w:t>8:43</w:t>
    </w:r>
    <w:r w:rsidR="00D675F0">
      <w:rPr>
        <w:rFonts w:ascii="Arial" w:hAnsi="Arial" w:cs="Arial"/>
        <w:sz w:val="16"/>
      </w:rPr>
      <w:fldChar w:fldCharType="end"/>
    </w:r>
  </w:p>
  <w:p w14:paraId="1BA3C5F2" w14:textId="24286D60" w:rsidR="00D675F0" w:rsidRPr="00FB76A0" w:rsidRDefault="000C28A9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Roval</w:t>
    </w:r>
    <w:proofErr w:type="spellEnd"/>
    <w:r>
      <w:rPr>
        <w:rFonts w:ascii="Arial" w:hAnsi="Arial" w:cs="Arial"/>
        <w:sz w:val="16"/>
        <w:lang w:val="en-US"/>
      </w:rPr>
      <w:t xml:space="preserve"> v1 2</w:t>
    </w:r>
    <w:r w:rsidR="00905FDC">
      <w:rPr>
        <w:rFonts w:ascii="Arial" w:hAnsi="Arial" w:cs="Arial"/>
        <w:sz w:val="16"/>
        <w:lang w:val="en-US"/>
      </w:rPr>
      <w:t>022</w:t>
    </w:r>
    <w:r w:rsidR="00D675F0" w:rsidRPr="00FB76A0">
      <w:rPr>
        <w:rFonts w:ascii="Arial" w:hAnsi="Arial" w:cs="Arial"/>
        <w:sz w:val="16"/>
        <w:lang w:val="en-US"/>
      </w:rPr>
      <w:tab/>
    </w:r>
    <w:r w:rsidR="00D675F0">
      <w:rPr>
        <w:rFonts w:ascii="Arial" w:hAnsi="Arial" w:cs="Arial"/>
        <w:sz w:val="16"/>
      </w:rPr>
      <w:fldChar w:fldCharType="begin"/>
    </w:r>
    <w:r w:rsidR="00D675F0" w:rsidRPr="00FB76A0">
      <w:rPr>
        <w:rFonts w:ascii="Arial" w:hAnsi="Arial" w:cs="Arial"/>
        <w:sz w:val="16"/>
        <w:lang w:val="en-US"/>
      </w:rPr>
      <w:instrText xml:space="preserve"> PAGE </w:instrText>
    </w:r>
    <w:r w:rsidR="00D675F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</w:t>
    </w:r>
    <w:r w:rsidR="00D675F0">
      <w:rPr>
        <w:rFonts w:ascii="Arial" w:hAnsi="Arial" w:cs="Arial"/>
        <w:sz w:val="16"/>
      </w:rPr>
      <w:fldChar w:fldCharType="end"/>
    </w:r>
    <w:r w:rsidR="00D675F0" w:rsidRPr="00FB76A0">
      <w:rPr>
        <w:rFonts w:ascii="Arial" w:hAnsi="Arial" w:cs="Arial"/>
        <w:sz w:val="16"/>
        <w:lang w:val="en-US"/>
      </w:rPr>
      <w:t>/</w:t>
    </w:r>
    <w:r w:rsidR="00D675F0">
      <w:rPr>
        <w:rFonts w:ascii="Arial" w:hAnsi="Arial" w:cs="Arial"/>
        <w:sz w:val="16"/>
      </w:rPr>
      <w:fldChar w:fldCharType="begin"/>
    </w:r>
    <w:r w:rsidR="00D675F0" w:rsidRPr="00FB76A0">
      <w:rPr>
        <w:rFonts w:ascii="Arial" w:hAnsi="Arial" w:cs="Arial"/>
        <w:sz w:val="16"/>
        <w:lang w:val="en-US"/>
      </w:rPr>
      <w:instrText xml:space="preserve"> NUMPAGES </w:instrText>
    </w:r>
    <w:r w:rsidR="00D675F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9</w:t>
    </w:r>
    <w:r w:rsidR="00D675F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68A0" w14:textId="77777777" w:rsidR="007069DB" w:rsidRDefault="007069DB">
      <w:r>
        <w:separator/>
      </w:r>
    </w:p>
  </w:footnote>
  <w:footnote w:type="continuationSeparator" w:id="0">
    <w:p w14:paraId="1B7C93A0" w14:textId="77777777" w:rsidR="007069DB" w:rsidRDefault="0070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3D1C" w14:textId="77777777" w:rsidR="00E705CA" w:rsidRDefault="00E705CA">
    <w:pPr>
      <w:pStyle w:val="Koptekst"/>
    </w:pPr>
  </w:p>
  <w:p w14:paraId="5E7D426C" w14:textId="77777777" w:rsidR="00E705CA" w:rsidRDefault="00E705CA">
    <w:pPr>
      <w:pStyle w:val="Koptekst"/>
    </w:pPr>
  </w:p>
  <w:p w14:paraId="066A0EC4" w14:textId="77777777" w:rsidR="00E705CA" w:rsidRPr="00D61947" w:rsidRDefault="00E705CA" w:rsidP="000C28A9">
    <w:pPr>
      <w:pStyle w:val="Bestek"/>
    </w:pPr>
    <w:r w:rsidRPr="00D61947">
      <w:t>Bestekteksten</w:t>
    </w:r>
  </w:p>
  <w:p w14:paraId="2DC52D67" w14:textId="77777777" w:rsidR="00E705CA" w:rsidRPr="00D61947" w:rsidRDefault="00E705CA" w:rsidP="000C28A9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006B84BD" w14:textId="77777777" w:rsidR="00E705CA" w:rsidRDefault="00E705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8B99" w14:textId="77777777" w:rsidR="000C28A9" w:rsidRDefault="000C28A9">
    <w:pPr>
      <w:pStyle w:val="Koptekst"/>
    </w:pPr>
  </w:p>
  <w:p w14:paraId="18226E96" w14:textId="77777777" w:rsidR="000C28A9" w:rsidRDefault="000C28A9">
    <w:pPr>
      <w:pStyle w:val="Koptekst"/>
    </w:pPr>
  </w:p>
  <w:p w14:paraId="7BF929A9" w14:textId="77777777" w:rsidR="000C28A9" w:rsidRPr="00D61947" w:rsidRDefault="000C28A9" w:rsidP="000C28A9">
    <w:pPr>
      <w:pStyle w:val="Bestek"/>
    </w:pPr>
    <w:r w:rsidRPr="00D61947">
      <w:t>Bestekteksten</w:t>
    </w:r>
  </w:p>
  <w:p w14:paraId="20C028F0" w14:textId="77777777" w:rsidR="000C28A9" w:rsidRPr="00D61947" w:rsidRDefault="000C28A9" w:rsidP="000C28A9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06EF5270" w14:textId="77777777" w:rsidR="000C28A9" w:rsidRDefault="000C28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3D55405"/>
    <w:multiLevelType w:val="hybridMultilevel"/>
    <w:tmpl w:val="25B4EF38"/>
    <w:lvl w:ilvl="0" w:tplc="D55002D6">
      <w:start w:val="4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9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30"/>
  </w:num>
  <w:num w:numId="26">
    <w:abstractNumId w:val="18"/>
  </w:num>
  <w:num w:numId="27">
    <w:abstractNumId w:val="27"/>
  </w:num>
  <w:num w:numId="28">
    <w:abstractNumId w:val="19"/>
  </w:num>
  <w:num w:numId="29">
    <w:abstractNumId w:val="36"/>
  </w:num>
  <w:num w:numId="30">
    <w:abstractNumId w:val="32"/>
  </w:num>
  <w:num w:numId="31">
    <w:abstractNumId w:val="35"/>
  </w:num>
  <w:num w:numId="32">
    <w:abstractNumId w:val="16"/>
  </w:num>
  <w:num w:numId="33">
    <w:abstractNumId w:val="17"/>
  </w:num>
  <w:num w:numId="34">
    <w:abstractNumId w:val="33"/>
  </w:num>
  <w:num w:numId="35">
    <w:abstractNumId w:val="31"/>
  </w:num>
  <w:num w:numId="36">
    <w:abstractNumId w:val="34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BF8"/>
    <w:rsid w:val="00005C44"/>
    <w:rsid w:val="00007908"/>
    <w:rsid w:val="000103AB"/>
    <w:rsid w:val="000115C7"/>
    <w:rsid w:val="00012A1F"/>
    <w:rsid w:val="00014F55"/>
    <w:rsid w:val="00026AE7"/>
    <w:rsid w:val="0003147A"/>
    <w:rsid w:val="00031F78"/>
    <w:rsid w:val="00032B5D"/>
    <w:rsid w:val="00034D45"/>
    <w:rsid w:val="00036619"/>
    <w:rsid w:val="000417C7"/>
    <w:rsid w:val="00042A4D"/>
    <w:rsid w:val="000447D8"/>
    <w:rsid w:val="00044829"/>
    <w:rsid w:val="000512F9"/>
    <w:rsid w:val="000566D8"/>
    <w:rsid w:val="000575D1"/>
    <w:rsid w:val="00057823"/>
    <w:rsid w:val="0005795E"/>
    <w:rsid w:val="000623B1"/>
    <w:rsid w:val="00062CB1"/>
    <w:rsid w:val="0006305F"/>
    <w:rsid w:val="0006426E"/>
    <w:rsid w:val="00067916"/>
    <w:rsid w:val="00067A18"/>
    <w:rsid w:val="000806C9"/>
    <w:rsid w:val="00083496"/>
    <w:rsid w:val="00083E73"/>
    <w:rsid w:val="000848E4"/>
    <w:rsid w:val="00084E58"/>
    <w:rsid w:val="000874FA"/>
    <w:rsid w:val="00087779"/>
    <w:rsid w:val="0009479B"/>
    <w:rsid w:val="00095DDD"/>
    <w:rsid w:val="000A22C7"/>
    <w:rsid w:val="000A3644"/>
    <w:rsid w:val="000A3A07"/>
    <w:rsid w:val="000A4591"/>
    <w:rsid w:val="000B31AA"/>
    <w:rsid w:val="000B320A"/>
    <w:rsid w:val="000B383F"/>
    <w:rsid w:val="000B5FD0"/>
    <w:rsid w:val="000C007E"/>
    <w:rsid w:val="000C0B74"/>
    <w:rsid w:val="000C10A3"/>
    <w:rsid w:val="000C28A9"/>
    <w:rsid w:val="000C3026"/>
    <w:rsid w:val="000C4C98"/>
    <w:rsid w:val="000D5F46"/>
    <w:rsid w:val="000E0986"/>
    <w:rsid w:val="000E327A"/>
    <w:rsid w:val="000E3A3E"/>
    <w:rsid w:val="000E5AFC"/>
    <w:rsid w:val="000E5BE7"/>
    <w:rsid w:val="000F24F1"/>
    <w:rsid w:val="000F2D3E"/>
    <w:rsid w:val="001049FB"/>
    <w:rsid w:val="00110422"/>
    <w:rsid w:val="0011427D"/>
    <w:rsid w:val="00116EC6"/>
    <w:rsid w:val="00130169"/>
    <w:rsid w:val="0013118E"/>
    <w:rsid w:val="00131629"/>
    <w:rsid w:val="0013698F"/>
    <w:rsid w:val="00142073"/>
    <w:rsid w:val="0014390D"/>
    <w:rsid w:val="00152D3C"/>
    <w:rsid w:val="00152EB2"/>
    <w:rsid w:val="00153179"/>
    <w:rsid w:val="00157884"/>
    <w:rsid w:val="00176A0D"/>
    <w:rsid w:val="001818F9"/>
    <w:rsid w:val="001840CC"/>
    <w:rsid w:val="0019051B"/>
    <w:rsid w:val="00190A0D"/>
    <w:rsid w:val="0019100D"/>
    <w:rsid w:val="00194E47"/>
    <w:rsid w:val="001A1456"/>
    <w:rsid w:val="001A1612"/>
    <w:rsid w:val="001A24E7"/>
    <w:rsid w:val="001A2CC6"/>
    <w:rsid w:val="001A5F33"/>
    <w:rsid w:val="001B04BA"/>
    <w:rsid w:val="001B4EFC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F0DBC"/>
    <w:rsid w:val="00201DD5"/>
    <w:rsid w:val="00202293"/>
    <w:rsid w:val="00204926"/>
    <w:rsid w:val="00206E4F"/>
    <w:rsid w:val="00216214"/>
    <w:rsid w:val="00224AD8"/>
    <w:rsid w:val="00227655"/>
    <w:rsid w:val="0023380A"/>
    <w:rsid w:val="002338A6"/>
    <w:rsid w:val="00234968"/>
    <w:rsid w:val="00237226"/>
    <w:rsid w:val="00241974"/>
    <w:rsid w:val="00241D39"/>
    <w:rsid w:val="0024287B"/>
    <w:rsid w:val="0024378F"/>
    <w:rsid w:val="002444EF"/>
    <w:rsid w:val="00254386"/>
    <w:rsid w:val="00267101"/>
    <w:rsid w:val="00272FF7"/>
    <w:rsid w:val="00277A32"/>
    <w:rsid w:val="002806DE"/>
    <w:rsid w:val="0028358F"/>
    <w:rsid w:val="00287BEE"/>
    <w:rsid w:val="00287D60"/>
    <w:rsid w:val="00287EC8"/>
    <w:rsid w:val="00290A39"/>
    <w:rsid w:val="002931C1"/>
    <w:rsid w:val="0029391C"/>
    <w:rsid w:val="002943FE"/>
    <w:rsid w:val="002A2080"/>
    <w:rsid w:val="002A5D5A"/>
    <w:rsid w:val="002A60F7"/>
    <w:rsid w:val="002B0FCF"/>
    <w:rsid w:val="002B10D0"/>
    <w:rsid w:val="002B2145"/>
    <w:rsid w:val="002B2EAB"/>
    <w:rsid w:val="002C2030"/>
    <w:rsid w:val="002C4CE2"/>
    <w:rsid w:val="002C4EFE"/>
    <w:rsid w:val="002C5438"/>
    <w:rsid w:val="002D11EA"/>
    <w:rsid w:val="002D3139"/>
    <w:rsid w:val="002D7F8E"/>
    <w:rsid w:val="002E460B"/>
    <w:rsid w:val="002F2912"/>
    <w:rsid w:val="002F4C63"/>
    <w:rsid w:val="002F7A6E"/>
    <w:rsid w:val="00301F1F"/>
    <w:rsid w:val="003118FE"/>
    <w:rsid w:val="00327663"/>
    <w:rsid w:val="003277D6"/>
    <w:rsid w:val="003336DA"/>
    <w:rsid w:val="00342CA4"/>
    <w:rsid w:val="00343AA7"/>
    <w:rsid w:val="00345957"/>
    <w:rsid w:val="003518EE"/>
    <w:rsid w:val="00357F11"/>
    <w:rsid w:val="00362E27"/>
    <w:rsid w:val="003640BB"/>
    <w:rsid w:val="00365B3C"/>
    <w:rsid w:val="0037137A"/>
    <w:rsid w:val="00371D19"/>
    <w:rsid w:val="00386198"/>
    <w:rsid w:val="0038708A"/>
    <w:rsid w:val="003906E3"/>
    <w:rsid w:val="00394A92"/>
    <w:rsid w:val="003A2515"/>
    <w:rsid w:val="003A2C87"/>
    <w:rsid w:val="003B11BD"/>
    <w:rsid w:val="003B1CE4"/>
    <w:rsid w:val="003B1FA1"/>
    <w:rsid w:val="003B6AA8"/>
    <w:rsid w:val="003B78C9"/>
    <w:rsid w:val="003C01C9"/>
    <w:rsid w:val="003C1070"/>
    <w:rsid w:val="003C5003"/>
    <w:rsid w:val="003C6885"/>
    <w:rsid w:val="003C759A"/>
    <w:rsid w:val="003D26FE"/>
    <w:rsid w:val="003E47B0"/>
    <w:rsid w:val="003E48B7"/>
    <w:rsid w:val="003E5278"/>
    <w:rsid w:val="003F17D5"/>
    <w:rsid w:val="003F1BB1"/>
    <w:rsid w:val="003F5589"/>
    <w:rsid w:val="003F5B98"/>
    <w:rsid w:val="004041BA"/>
    <w:rsid w:val="00404C4D"/>
    <w:rsid w:val="00407B71"/>
    <w:rsid w:val="004135BB"/>
    <w:rsid w:val="00413D41"/>
    <w:rsid w:val="004208CC"/>
    <w:rsid w:val="00421849"/>
    <w:rsid w:val="00426C2F"/>
    <w:rsid w:val="00427102"/>
    <w:rsid w:val="004327B3"/>
    <w:rsid w:val="00447D5F"/>
    <w:rsid w:val="00452E53"/>
    <w:rsid w:val="00456E42"/>
    <w:rsid w:val="00460585"/>
    <w:rsid w:val="0046578A"/>
    <w:rsid w:val="004720BE"/>
    <w:rsid w:val="00480DAA"/>
    <w:rsid w:val="00481F59"/>
    <w:rsid w:val="0048375B"/>
    <w:rsid w:val="004967B3"/>
    <w:rsid w:val="004A0156"/>
    <w:rsid w:val="004A193B"/>
    <w:rsid w:val="004A2960"/>
    <w:rsid w:val="004A3E09"/>
    <w:rsid w:val="004A4288"/>
    <w:rsid w:val="004A5019"/>
    <w:rsid w:val="004C517F"/>
    <w:rsid w:val="004D4F78"/>
    <w:rsid w:val="004E0B3D"/>
    <w:rsid w:val="004E1001"/>
    <w:rsid w:val="004E59EF"/>
    <w:rsid w:val="004F2870"/>
    <w:rsid w:val="004F2967"/>
    <w:rsid w:val="004F30F3"/>
    <w:rsid w:val="004F6675"/>
    <w:rsid w:val="00504B59"/>
    <w:rsid w:val="0050538A"/>
    <w:rsid w:val="00505D8B"/>
    <w:rsid w:val="00506AA2"/>
    <w:rsid w:val="00516661"/>
    <w:rsid w:val="005214B6"/>
    <w:rsid w:val="00526DB0"/>
    <w:rsid w:val="00543347"/>
    <w:rsid w:val="0055454B"/>
    <w:rsid w:val="00556964"/>
    <w:rsid w:val="00563A6B"/>
    <w:rsid w:val="00566AEB"/>
    <w:rsid w:val="00567A7F"/>
    <w:rsid w:val="00581225"/>
    <w:rsid w:val="005834C3"/>
    <w:rsid w:val="00586956"/>
    <w:rsid w:val="0059562F"/>
    <w:rsid w:val="005959B1"/>
    <w:rsid w:val="005A65B4"/>
    <w:rsid w:val="005A6DA7"/>
    <w:rsid w:val="005A720D"/>
    <w:rsid w:val="005B301C"/>
    <w:rsid w:val="005B4072"/>
    <w:rsid w:val="005B6EE4"/>
    <w:rsid w:val="005B7F05"/>
    <w:rsid w:val="005C04F9"/>
    <w:rsid w:val="005C38C5"/>
    <w:rsid w:val="005C3A2E"/>
    <w:rsid w:val="005C3D49"/>
    <w:rsid w:val="005C507C"/>
    <w:rsid w:val="005E27DB"/>
    <w:rsid w:val="005E3E23"/>
    <w:rsid w:val="005E78FC"/>
    <w:rsid w:val="005E7B63"/>
    <w:rsid w:val="005F0E45"/>
    <w:rsid w:val="005F434D"/>
    <w:rsid w:val="005F697A"/>
    <w:rsid w:val="0061495B"/>
    <w:rsid w:val="00614ACF"/>
    <w:rsid w:val="006204CE"/>
    <w:rsid w:val="006208D2"/>
    <w:rsid w:val="0062200B"/>
    <w:rsid w:val="006224F8"/>
    <w:rsid w:val="006323C3"/>
    <w:rsid w:val="00632EE6"/>
    <w:rsid w:val="00634C27"/>
    <w:rsid w:val="00634D01"/>
    <w:rsid w:val="00634FFF"/>
    <w:rsid w:val="0064322D"/>
    <w:rsid w:val="006517D6"/>
    <w:rsid w:val="00653B3B"/>
    <w:rsid w:val="00654DCA"/>
    <w:rsid w:val="00656ADC"/>
    <w:rsid w:val="006603E0"/>
    <w:rsid w:val="00660D8E"/>
    <w:rsid w:val="00663A21"/>
    <w:rsid w:val="00664E19"/>
    <w:rsid w:val="00670EBC"/>
    <w:rsid w:val="00671E24"/>
    <w:rsid w:val="0067508D"/>
    <w:rsid w:val="00675A96"/>
    <w:rsid w:val="00681F02"/>
    <w:rsid w:val="00686441"/>
    <w:rsid w:val="006877CA"/>
    <w:rsid w:val="00690EF9"/>
    <w:rsid w:val="00694F74"/>
    <w:rsid w:val="006A0731"/>
    <w:rsid w:val="006A4988"/>
    <w:rsid w:val="006A614C"/>
    <w:rsid w:val="006B3534"/>
    <w:rsid w:val="006C4AFA"/>
    <w:rsid w:val="006C69AE"/>
    <w:rsid w:val="006C6BE2"/>
    <w:rsid w:val="006D5685"/>
    <w:rsid w:val="006D746E"/>
    <w:rsid w:val="006E0F9E"/>
    <w:rsid w:val="006E1E06"/>
    <w:rsid w:val="006E5268"/>
    <w:rsid w:val="006F1628"/>
    <w:rsid w:val="006F3FA9"/>
    <w:rsid w:val="006F7781"/>
    <w:rsid w:val="007004CE"/>
    <w:rsid w:val="007018EF"/>
    <w:rsid w:val="0070419E"/>
    <w:rsid w:val="007069DB"/>
    <w:rsid w:val="00710C1A"/>
    <w:rsid w:val="00711F6B"/>
    <w:rsid w:val="0071503C"/>
    <w:rsid w:val="00717018"/>
    <w:rsid w:val="00717233"/>
    <w:rsid w:val="00717C52"/>
    <w:rsid w:val="00721847"/>
    <w:rsid w:val="00722D8A"/>
    <w:rsid w:val="00723F4C"/>
    <w:rsid w:val="0072482C"/>
    <w:rsid w:val="00724AC2"/>
    <w:rsid w:val="00726FB1"/>
    <w:rsid w:val="00732546"/>
    <w:rsid w:val="00732A8F"/>
    <w:rsid w:val="00736E74"/>
    <w:rsid w:val="00744830"/>
    <w:rsid w:val="007573C1"/>
    <w:rsid w:val="00760D7A"/>
    <w:rsid w:val="00770AB8"/>
    <w:rsid w:val="007712CF"/>
    <w:rsid w:val="00771ECD"/>
    <w:rsid w:val="00776AF6"/>
    <w:rsid w:val="007818BB"/>
    <w:rsid w:val="00786E24"/>
    <w:rsid w:val="00787DEF"/>
    <w:rsid w:val="00794562"/>
    <w:rsid w:val="007A25CC"/>
    <w:rsid w:val="007A5FB0"/>
    <w:rsid w:val="007B01FD"/>
    <w:rsid w:val="007B142D"/>
    <w:rsid w:val="007B2C50"/>
    <w:rsid w:val="007B782C"/>
    <w:rsid w:val="007C462F"/>
    <w:rsid w:val="007D2AAE"/>
    <w:rsid w:val="007D36E9"/>
    <w:rsid w:val="007D5069"/>
    <w:rsid w:val="007E1093"/>
    <w:rsid w:val="007E2208"/>
    <w:rsid w:val="007E6B70"/>
    <w:rsid w:val="007E74E0"/>
    <w:rsid w:val="007F28D1"/>
    <w:rsid w:val="007F4BD7"/>
    <w:rsid w:val="008019F9"/>
    <w:rsid w:val="00805140"/>
    <w:rsid w:val="0080555D"/>
    <w:rsid w:val="00805D6A"/>
    <w:rsid w:val="00813787"/>
    <w:rsid w:val="00830158"/>
    <w:rsid w:val="00835E19"/>
    <w:rsid w:val="00837481"/>
    <w:rsid w:val="00837591"/>
    <w:rsid w:val="008420B6"/>
    <w:rsid w:val="00845C05"/>
    <w:rsid w:val="00845F1E"/>
    <w:rsid w:val="00866002"/>
    <w:rsid w:val="00872742"/>
    <w:rsid w:val="0087283B"/>
    <w:rsid w:val="00883909"/>
    <w:rsid w:val="00890A59"/>
    <w:rsid w:val="00890B6F"/>
    <w:rsid w:val="008914CA"/>
    <w:rsid w:val="00891B39"/>
    <w:rsid w:val="0089766E"/>
    <w:rsid w:val="008A029E"/>
    <w:rsid w:val="008A361E"/>
    <w:rsid w:val="008A4772"/>
    <w:rsid w:val="008A4F08"/>
    <w:rsid w:val="008B2CCE"/>
    <w:rsid w:val="008B56B5"/>
    <w:rsid w:val="008C0022"/>
    <w:rsid w:val="008C00A9"/>
    <w:rsid w:val="008C3ACA"/>
    <w:rsid w:val="008C764D"/>
    <w:rsid w:val="008D03F0"/>
    <w:rsid w:val="008D29AC"/>
    <w:rsid w:val="008D3C3B"/>
    <w:rsid w:val="008D42A2"/>
    <w:rsid w:val="008E2E69"/>
    <w:rsid w:val="008E3CBB"/>
    <w:rsid w:val="008E4238"/>
    <w:rsid w:val="008E4CFB"/>
    <w:rsid w:val="008E547D"/>
    <w:rsid w:val="008F126B"/>
    <w:rsid w:val="008F7724"/>
    <w:rsid w:val="0090026F"/>
    <w:rsid w:val="009050A2"/>
    <w:rsid w:val="00905FDC"/>
    <w:rsid w:val="009065F5"/>
    <w:rsid w:val="00911189"/>
    <w:rsid w:val="00911516"/>
    <w:rsid w:val="00911548"/>
    <w:rsid w:val="00921878"/>
    <w:rsid w:val="00925125"/>
    <w:rsid w:val="009357EA"/>
    <w:rsid w:val="0093610E"/>
    <w:rsid w:val="00937A1C"/>
    <w:rsid w:val="0094194F"/>
    <w:rsid w:val="00942FE5"/>
    <w:rsid w:val="0094628E"/>
    <w:rsid w:val="00946E08"/>
    <w:rsid w:val="009523A2"/>
    <w:rsid w:val="0095379B"/>
    <w:rsid w:val="0095519B"/>
    <w:rsid w:val="00962AFF"/>
    <w:rsid w:val="0096306E"/>
    <w:rsid w:val="00964FAF"/>
    <w:rsid w:val="00965768"/>
    <w:rsid w:val="00967910"/>
    <w:rsid w:val="00970792"/>
    <w:rsid w:val="00976DE0"/>
    <w:rsid w:val="0098012A"/>
    <w:rsid w:val="00980ED2"/>
    <w:rsid w:val="00983E5D"/>
    <w:rsid w:val="009A6DD9"/>
    <w:rsid w:val="009A72E6"/>
    <w:rsid w:val="009C3EBC"/>
    <w:rsid w:val="009C7D4D"/>
    <w:rsid w:val="009D1967"/>
    <w:rsid w:val="009D1B96"/>
    <w:rsid w:val="009D26AE"/>
    <w:rsid w:val="009D2BE0"/>
    <w:rsid w:val="009E1F7A"/>
    <w:rsid w:val="009E5DB8"/>
    <w:rsid w:val="009F09B8"/>
    <w:rsid w:val="009F4E23"/>
    <w:rsid w:val="00A01806"/>
    <w:rsid w:val="00A03977"/>
    <w:rsid w:val="00A07F11"/>
    <w:rsid w:val="00A11D19"/>
    <w:rsid w:val="00A12550"/>
    <w:rsid w:val="00A17CDB"/>
    <w:rsid w:val="00A2650B"/>
    <w:rsid w:val="00A2749B"/>
    <w:rsid w:val="00A307EC"/>
    <w:rsid w:val="00A334BE"/>
    <w:rsid w:val="00A33CCD"/>
    <w:rsid w:val="00A35E29"/>
    <w:rsid w:val="00A372A4"/>
    <w:rsid w:val="00A376DB"/>
    <w:rsid w:val="00A37C89"/>
    <w:rsid w:val="00A42505"/>
    <w:rsid w:val="00A436E6"/>
    <w:rsid w:val="00A43CEF"/>
    <w:rsid w:val="00A47B60"/>
    <w:rsid w:val="00A50511"/>
    <w:rsid w:val="00A517B3"/>
    <w:rsid w:val="00A60E97"/>
    <w:rsid w:val="00A65538"/>
    <w:rsid w:val="00A7085B"/>
    <w:rsid w:val="00A7366F"/>
    <w:rsid w:val="00A7418B"/>
    <w:rsid w:val="00A74488"/>
    <w:rsid w:val="00A80325"/>
    <w:rsid w:val="00A808DB"/>
    <w:rsid w:val="00A83A63"/>
    <w:rsid w:val="00A86144"/>
    <w:rsid w:val="00A865DB"/>
    <w:rsid w:val="00AA0D22"/>
    <w:rsid w:val="00AA1452"/>
    <w:rsid w:val="00AA4232"/>
    <w:rsid w:val="00AB0202"/>
    <w:rsid w:val="00AB1C6B"/>
    <w:rsid w:val="00AB4E92"/>
    <w:rsid w:val="00AB64DC"/>
    <w:rsid w:val="00AB7206"/>
    <w:rsid w:val="00AB7889"/>
    <w:rsid w:val="00AD3CDC"/>
    <w:rsid w:val="00AE14A9"/>
    <w:rsid w:val="00AE745E"/>
    <w:rsid w:val="00AE7E3B"/>
    <w:rsid w:val="00AF01BA"/>
    <w:rsid w:val="00AF5CD3"/>
    <w:rsid w:val="00AF61B0"/>
    <w:rsid w:val="00AF69C9"/>
    <w:rsid w:val="00AF75CB"/>
    <w:rsid w:val="00B032E3"/>
    <w:rsid w:val="00B04A2F"/>
    <w:rsid w:val="00B112F2"/>
    <w:rsid w:val="00B11973"/>
    <w:rsid w:val="00B1227D"/>
    <w:rsid w:val="00B204D6"/>
    <w:rsid w:val="00B20571"/>
    <w:rsid w:val="00B20A66"/>
    <w:rsid w:val="00B41069"/>
    <w:rsid w:val="00B41591"/>
    <w:rsid w:val="00B4204F"/>
    <w:rsid w:val="00B4215E"/>
    <w:rsid w:val="00B47D88"/>
    <w:rsid w:val="00B50EAD"/>
    <w:rsid w:val="00B5225F"/>
    <w:rsid w:val="00B543A9"/>
    <w:rsid w:val="00B54FA5"/>
    <w:rsid w:val="00B55FFE"/>
    <w:rsid w:val="00B618D6"/>
    <w:rsid w:val="00B63310"/>
    <w:rsid w:val="00B637AB"/>
    <w:rsid w:val="00B70E1F"/>
    <w:rsid w:val="00B72708"/>
    <w:rsid w:val="00B73B3B"/>
    <w:rsid w:val="00B771CF"/>
    <w:rsid w:val="00B817E7"/>
    <w:rsid w:val="00B87A6C"/>
    <w:rsid w:val="00B94BBD"/>
    <w:rsid w:val="00BA5AF0"/>
    <w:rsid w:val="00BA5CD9"/>
    <w:rsid w:val="00BA7643"/>
    <w:rsid w:val="00BB2B53"/>
    <w:rsid w:val="00BB2C37"/>
    <w:rsid w:val="00BB44A1"/>
    <w:rsid w:val="00BB76C3"/>
    <w:rsid w:val="00BC2402"/>
    <w:rsid w:val="00BD2D7A"/>
    <w:rsid w:val="00BD306D"/>
    <w:rsid w:val="00BD7548"/>
    <w:rsid w:val="00BE03ED"/>
    <w:rsid w:val="00BE2EE9"/>
    <w:rsid w:val="00BE7F36"/>
    <w:rsid w:val="00BF5286"/>
    <w:rsid w:val="00BF673E"/>
    <w:rsid w:val="00C008FE"/>
    <w:rsid w:val="00C01189"/>
    <w:rsid w:val="00C02BE6"/>
    <w:rsid w:val="00C05843"/>
    <w:rsid w:val="00C06B78"/>
    <w:rsid w:val="00C161AF"/>
    <w:rsid w:val="00C21144"/>
    <w:rsid w:val="00C23E94"/>
    <w:rsid w:val="00C240F0"/>
    <w:rsid w:val="00C30111"/>
    <w:rsid w:val="00C40080"/>
    <w:rsid w:val="00C40973"/>
    <w:rsid w:val="00C42E34"/>
    <w:rsid w:val="00C431CB"/>
    <w:rsid w:val="00C4368F"/>
    <w:rsid w:val="00C44656"/>
    <w:rsid w:val="00C44DEB"/>
    <w:rsid w:val="00C45929"/>
    <w:rsid w:val="00C5397C"/>
    <w:rsid w:val="00C61080"/>
    <w:rsid w:val="00C660B2"/>
    <w:rsid w:val="00C662EC"/>
    <w:rsid w:val="00C76657"/>
    <w:rsid w:val="00C842E8"/>
    <w:rsid w:val="00C876F6"/>
    <w:rsid w:val="00C91567"/>
    <w:rsid w:val="00CA2657"/>
    <w:rsid w:val="00CA4E77"/>
    <w:rsid w:val="00CA6260"/>
    <w:rsid w:val="00CA6690"/>
    <w:rsid w:val="00CB2DD0"/>
    <w:rsid w:val="00CB3A6F"/>
    <w:rsid w:val="00CB45F9"/>
    <w:rsid w:val="00CD5E95"/>
    <w:rsid w:val="00CD7852"/>
    <w:rsid w:val="00CD7B7E"/>
    <w:rsid w:val="00CE1394"/>
    <w:rsid w:val="00CE3B84"/>
    <w:rsid w:val="00CF0798"/>
    <w:rsid w:val="00CF459B"/>
    <w:rsid w:val="00CF5C40"/>
    <w:rsid w:val="00D0364A"/>
    <w:rsid w:val="00D04F5E"/>
    <w:rsid w:val="00D05DCE"/>
    <w:rsid w:val="00D06190"/>
    <w:rsid w:val="00D11D50"/>
    <w:rsid w:val="00D12341"/>
    <w:rsid w:val="00D156A5"/>
    <w:rsid w:val="00D15B94"/>
    <w:rsid w:val="00D164BF"/>
    <w:rsid w:val="00D2328E"/>
    <w:rsid w:val="00D24593"/>
    <w:rsid w:val="00D24BA4"/>
    <w:rsid w:val="00D25148"/>
    <w:rsid w:val="00D27D55"/>
    <w:rsid w:val="00D30B06"/>
    <w:rsid w:val="00D33CFA"/>
    <w:rsid w:val="00D36CE0"/>
    <w:rsid w:val="00D44C2B"/>
    <w:rsid w:val="00D47F8F"/>
    <w:rsid w:val="00D609AF"/>
    <w:rsid w:val="00D675F0"/>
    <w:rsid w:val="00D70109"/>
    <w:rsid w:val="00D724B8"/>
    <w:rsid w:val="00D759A9"/>
    <w:rsid w:val="00D75B02"/>
    <w:rsid w:val="00D81A98"/>
    <w:rsid w:val="00D82F7B"/>
    <w:rsid w:val="00D83181"/>
    <w:rsid w:val="00D86309"/>
    <w:rsid w:val="00D8672C"/>
    <w:rsid w:val="00D8713E"/>
    <w:rsid w:val="00D903D6"/>
    <w:rsid w:val="00D9099B"/>
    <w:rsid w:val="00D95270"/>
    <w:rsid w:val="00D96B31"/>
    <w:rsid w:val="00DA19D9"/>
    <w:rsid w:val="00DB23CB"/>
    <w:rsid w:val="00DB7D02"/>
    <w:rsid w:val="00DC470C"/>
    <w:rsid w:val="00DD4A2F"/>
    <w:rsid w:val="00DE2F28"/>
    <w:rsid w:val="00DF2319"/>
    <w:rsid w:val="00DF797D"/>
    <w:rsid w:val="00E00977"/>
    <w:rsid w:val="00E011A7"/>
    <w:rsid w:val="00E02351"/>
    <w:rsid w:val="00E03D3E"/>
    <w:rsid w:val="00E05643"/>
    <w:rsid w:val="00E0648B"/>
    <w:rsid w:val="00E066A1"/>
    <w:rsid w:val="00E12DE0"/>
    <w:rsid w:val="00E144AF"/>
    <w:rsid w:val="00E159F9"/>
    <w:rsid w:val="00E215D8"/>
    <w:rsid w:val="00E2454B"/>
    <w:rsid w:val="00E250E2"/>
    <w:rsid w:val="00E27E6E"/>
    <w:rsid w:val="00E304C3"/>
    <w:rsid w:val="00E35823"/>
    <w:rsid w:val="00E36181"/>
    <w:rsid w:val="00E4050F"/>
    <w:rsid w:val="00E40CC0"/>
    <w:rsid w:val="00E466A9"/>
    <w:rsid w:val="00E47CBF"/>
    <w:rsid w:val="00E47F17"/>
    <w:rsid w:val="00E53690"/>
    <w:rsid w:val="00E55DFB"/>
    <w:rsid w:val="00E5728C"/>
    <w:rsid w:val="00E63587"/>
    <w:rsid w:val="00E636DC"/>
    <w:rsid w:val="00E705CA"/>
    <w:rsid w:val="00E72307"/>
    <w:rsid w:val="00E743E7"/>
    <w:rsid w:val="00E7767C"/>
    <w:rsid w:val="00E77F59"/>
    <w:rsid w:val="00E80E49"/>
    <w:rsid w:val="00E8268C"/>
    <w:rsid w:val="00E83457"/>
    <w:rsid w:val="00E92822"/>
    <w:rsid w:val="00E93D67"/>
    <w:rsid w:val="00E951CD"/>
    <w:rsid w:val="00E95492"/>
    <w:rsid w:val="00E97821"/>
    <w:rsid w:val="00EA09CB"/>
    <w:rsid w:val="00EA1AB1"/>
    <w:rsid w:val="00EB1C21"/>
    <w:rsid w:val="00EB22E3"/>
    <w:rsid w:val="00EB3F77"/>
    <w:rsid w:val="00EB7317"/>
    <w:rsid w:val="00EC581E"/>
    <w:rsid w:val="00ED08DD"/>
    <w:rsid w:val="00ED0F58"/>
    <w:rsid w:val="00ED2064"/>
    <w:rsid w:val="00ED23C6"/>
    <w:rsid w:val="00ED3BC0"/>
    <w:rsid w:val="00EE15B0"/>
    <w:rsid w:val="00EE36BD"/>
    <w:rsid w:val="00EE3B30"/>
    <w:rsid w:val="00EE5128"/>
    <w:rsid w:val="00EF05B9"/>
    <w:rsid w:val="00EF2A5D"/>
    <w:rsid w:val="00EF3C3F"/>
    <w:rsid w:val="00EF6F32"/>
    <w:rsid w:val="00F00A37"/>
    <w:rsid w:val="00F04004"/>
    <w:rsid w:val="00F1244B"/>
    <w:rsid w:val="00F17733"/>
    <w:rsid w:val="00F31CC3"/>
    <w:rsid w:val="00F33E81"/>
    <w:rsid w:val="00F44854"/>
    <w:rsid w:val="00F51E7A"/>
    <w:rsid w:val="00F5281F"/>
    <w:rsid w:val="00F54165"/>
    <w:rsid w:val="00F57949"/>
    <w:rsid w:val="00F613AC"/>
    <w:rsid w:val="00F73756"/>
    <w:rsid w:val="00F7704D"/>
    <w:rsid w:val="00F77957"/>
    <w:rsid w:val="00F81718"/>
    <w:rsid w:val="00F84F9E"/>
    <w:rsid w:val="00F879B1"/>
    <w:rsid w:val="00F87C0A"/>
    <w:rsid w:val="00FA156A"/>
    <w:rsid w:val="00FA2E20"/>
    <w:rsid w:val="00FA34AC"/>
    <w:rsid w:val="00FA5475"/>
    <w:rsid w:val="00FB257D"/>
    <w:rsid w:val="00FB25AD"/>
    <w:rsid w:val="00FB5E28"/>
    <w:rsid w:val="00FB70F2"/>
    <w:rsid w:val="00FB71D6"/>
    <w:rsid w:val="00FB76A0"/>
    <w:rsid w:val="00FC3EB8"/>
    <w:rsid w:val="00FC4884"/>
    <w:rsid w:val="00FD2D3F"/>
    <w:rsid w:val="00FE5BDE"/>
    <w:rsid w:val="00FF3682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4D1E2B5F"/>
  <w15:chartTrackingRefBased/>
  <w15:docId w15:val="{62236768-D155-FB4B-B952-A10F2E2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28A9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0C28A9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0C28A9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0C28A9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0C28A9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0C28A9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0C28A9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0C28A9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0C28A9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0C28A9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0C28A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0C28A9"/>
    <w:rPr>
      <w:rFonts w:ascii="Arial" w:eastAsia="Times New Roman" w:hAnsi="Arial"/>
      <w:b/>
      <w:lang w:val="en-US" w:eastAsia="nl-NL"/>
    </w:rPr>
  </w:style>
  <w:style w:type="character" w:customStyle="1" w:styleId="Kop4Char">
    <w:name w:val="Kop 4 Char"/>
    <w:link w:val="Kop4"/>
    <w:rsid w:val="000C28A9"/>
    <w:rPr>
      <w:rFonts w:ascii="Arial" w:eastAsia="Times New Roman" w:hAnsi="Arial"/>
      <w:color w:val="0000FF"/>
      <w:sz w:val="16"/>
      <w:lang w:val="nl-NL" w:eastAsia="nl-NL"/>
    </w:rPr>
  </w:style>
  <w:style w:type="character" w:customStyle="1" w:styleId="Kop6Char">
    <w:name w:val="Kop 6 Char"/>
    <w:link w:val="Kop6"/>
    <w:rsid w:val="000C28A9"/>
    <w:rPr>
      <w:rFonts w:ascii="Arial" w:eastAsia="Times New Roman" w:hAnsi="Arial"/>
      <w:sz w:val="18"/>
      <w:lang w:val="nl-NL" w:eastAsia="nl-NL"/>
    </w:rPr>
  </w:style>
  <w:style w:type="character" w:customStyle="1" w:styleId="Kop5Char">
    <w:name w:val="Kop 5 Char"/>
    <w:link w:val="Kop5"/>
    <w:rsid w:val="000C28A9"/>
    <w:rPr>
      <w:rFonts w:ascii="Arial" w:eastAsia="Times New Roman" w:hAnsi="Arial"/>
      <w:b/>
      <w:bCs/>
      <w:sz w:val="18"/>
      <w:lang w:val="en-US" w:eastAsia="nl-NL"/>
    </w:rPr>
  </w:style>
  <w:style w:type="character" w:customStyle="1" w:styleId="Kop7Char">
    <w:name w:val="Kop 7 Char"/>
    <w:link w:val="Kop7"/>
    <w:rsid w:val="000C28A9"/>
    <w:rPr>
      <w:rFonts w:ascii="Arial" w:eastAsia="Times New Roman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0C28A9"/>
    <w:rPr>
      <w:rFonts w:ascii="Arial" w:eastAsia="Times New Roman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0C28A9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0C28A9"/>
    <w:rPr>
      <w:rFonts w:ascii="Arial" w:eastAsia="Times New Roman" w:hAnsi="Arial"/>
      <w:i/>
      <w:color w:val="999999"/>
      <w:sz w:val="16"/>
      <w:lang w:val="en-US" w:eastAsia="nl-NL"/>
    </w:rPr>
  </w:style>
  <w:style w:type="character" w:customStyle="1" w:styleId="Kop9Char">
    <w:name w:val="Kop 9 Char"/>
    <w:link w:val="Kop9"/>
    <w:rsid w:val="000C28A9"/>
    <w:rPr>
      <w:rFonts w:ascii="Arial" w:eastAsia="Times New Roman" w:hAnsi="Arial" w:cs="Arial"/>
      <w:i/>
      <w:color w:val="999999"/>
      <w:sz w:val="16"/>
      <w:szCs w:val="22"/>
      <w:lang w:val="en-US" w:eastAsia="nl-NL"/>
    </w:rPr>
  </w:style>
  <w:style w:type="paragraph" w:customStyle="1" w:styleId="Kop5Blauw">
    <w:name w:val="Kop 5 + Blauw"/>
    <w:basedOn w:val="Kop5"/>
    <w:link w:val="Kop5BlauwChar"/>
    <w:rsid w:val="000C28A9"/>
    <w:rPr>
      <w:color w:val="0000FF"/>
    </w:rPr>
  </w:style>
  <w:style w:type="paragraph" w:customStyle="1" w:styleId="81">
    <w:name w:val="8.1"/>
    <w:basedOn w:val="Standaard"/>
    <w:link w:val="81Char"/>
    <w:rsid w:val="000C28A9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0C28A9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0C28A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0C28A9"/>
    <w:pPr>
      <w:outlineLvl w:val="6"/>
    </w:pPr>
  </w:style>
  <w:style w:type="paragraph" w:customStyle="1" w:styleId="81linkLot">
    <w:name w:val="8.1 link Lot"/>
    <w:basedOn w:val="Standaard"/>
    <w:autoRedefine/>
    <w:rsid w:val="000C28A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0C28A9"/>
    <w:pPr>
      <w:outlineLvl w:val="7"/>
    </w:pPr>
  </w:style>
  <w:style w:type="paragraph" w:customStyle="1" w:styleId="81link1">
    <w:name w:val="8.1 link1"/>
    <w:basedOn w:val="81"/>
    <w:rsid w:val="000C28A9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0C28A9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0C28A9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0C28A9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0C28A9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0C28A9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0C28A9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0C28A9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0C28A9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0C28A9"/>
    <w:pPr>
      <w:ind w:left="1985"/>
    </w:pPr>
    <w:rPr>
      <w:lang w:val="nl-NL"/>
    </w:rPr>
  </w:style>
  <w:style w:type="paragraph" w:customStyle="1" w:styleId="84">
    <w:name w:val="8.4"/>
    <w:basedOn w:val="83"/>
    <w:rsid w:val="000C28A9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0C28A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0C28A9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0C28A9"/>
  </w:style>
  <w:style w:type="character" w:styleId="GevolgdeHyperlink">
    <w:name w:val="FollowedHyperlink"/>
    <w:rsid w:val="000C28A9"/>
    <w:rPr>
      <w:color w:val="800080"/>
      <w:u w:val="single"/>
    </w:rPr>
  </w:style>
  <w:style w:type="paragraph" w:customStyle="1" w:styleId="Hoofdgroep">
    <w:name w:val="Hoofdgroep"/>
    <w:basedOn w:val="Hoofdstuk"/>
    <w:rsid w:val="000C28A9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0C28A9"/>
    <w:rPr>
      <w:color w:val="0000FF"/>
      <w:u w:val="single"/>
    </w:rPr>
  </w:style>
  <w:style w:type="paragraph" w:styleId="Inhopg1">
    <w:name w:val="toc 1"/>
    <w:basedOn w:val="Standaard"/>
    <w:next w:val="Standaard"/>
    <w:rsid w:val="000C28A9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0C28A9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0C28A9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0C28A9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0C28A9"/>
    <w:rPr>
      <w:rFonts w:ascii="Times New Roman" w:eastAsia="Times New Roman" w:hAnsi="Times New Roman"/>
      <w:noProof/>
      <w:sz w:val="16"/>
      <w:szCs w:val="24"/>
      <w:lang w:val="nl-NL" w:eastAsia="nl-NL"/>
    </w:rPr>
  </w:style>
  <w:style w:type="paragraph" w:styleId="Inhopg5">
    <w:name w:val="toc 5"/>
    <w:basedOn w:val="Standaard"/>
    <w:next w:val="Standaard"/>
    <w:rsid w:val="000C28A9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0C28A9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0C28A9"/>
    <w:pPr>
      <w:ind w:left="1440"/>
    </w:pPr>
  </w:style>
  <w:style w:type="paragraph" w:styleId="Inhopg8">
    <w:name w:val="toc 8"/>
    <w:basedOn w:val="Standaard"/>
    <w:next w:val="Standaard"/>
    <w:autoRedefine/>
    <w:rsid w:val="000C28A9"/>
    <w:pPr>
      <w:ind w:left="1680"/>
    </w:pPr>
  </w:style>
  <w:style w:type="paragraph" w:styleId="Inhopg9">
    <w:name w:val="toc 9"/>
    <w:basedOn w:val="Standaard"/>
    <w:next w:val="Standaard"/>
    <w:rsid w:val="000C28A9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0C28A9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0C28A9"/>
    <w:rPr>
      <w:rFonts w:ascii="Helvetica" w:eastAsia="Times New Roman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0C28A9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0C28A9"/>
    <w:rPr>
      <w:b/>
      <w:color w:val="008080"/>
    </w:rPr>
  </w:style>
  <w:style w:type="character" w:customStyle="1" w:styleId="Merk">
    <w:name w:val="Merk"/>
    <w:rsid w:val="000C28A9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0C28A9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0C28A9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0C28A9"/>
    <w:rPr>
      <w:rFonts w:ascii="Arial" w:eastAsia="Times New Roman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0C28A9"/>
    <w:rPr>
      <w:rFonts w:ascii="Arial" w:hAnsi="Arial"/>
      <w:b/>
      <w:sz w:val="16"/>
    </w:rPr>
  </w:style>
  <w:style w:type="character" w:customStyle="1" w:styleId="Post">
    <w:name w:val="Post"/>
    <w:rsid w:val="000C28A9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0C28A9"/>
    <w:rPr>
      <w:color w:val="FF0000"/>
    </w:rPr>
  </w:style>
  <w:style w:type="character" w:customStyle="1" w:styleId="MerkChar">
    <w:name w:val="MerkChar"/>
    <w:rsid w:val="000C28A9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0C28A9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0C28A9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0">
    <w:name w:val="8.0"/>
    <w:basedOn w:val="Standaard"/>
    <w:link w:val="80Char"/>
    <w:autoRedefine/>
    <w:rsid w:val="00D83181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80Char">
    <w:name w:val="8.0 Char"/>
    <w:link w:val="80"/>
    <w:rsid w:val="00D83181"/>
    <w:rPr>
      <w:rFonts w:ascii="Arial" w:eastAsia="Times New Roman" w:hAnsi="Arial" w:cs="Arial"/>
      <w:color w:val="000000" w:themeColor="text1"/>
      <w:sz w:val="18"/>
      <w:szCs w:val="18"/>
    </w:rPr>
  </w:style>
  <w:style w:type="character" w:customStyle="1" w:styleId="SfbCodeChar">
    <w:name w:val="Sfb_Code Char"/>
    <w:link w:val="SfbCode"/>
    <w:rsid w:val="000C28A9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character" w:customStyle="1" w:styleId="Verdana6ptVet">
    <w:name w:val="Verdana 6 pt Vet"/>
    <w:semiHidden/>
    <w:rsid w:val="000C28A9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0C28A9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0C28A9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0C28A9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0C28A9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0C28A9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0C28A9"/>
    <w:rPr>
      <w:rFonts w:ascii="Arial" w:eastAsia="Times New Roman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0C28A9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0C28A9"/>
    <w:rPr>
      <w:color w:val="FF6600"/>
    </w:rPr>
  </w:style>
  <w:style w:type="character" w:customStyle="1" w:styleId="RevisieDatum">
    <w:name w:val="RevisieDatum"/>
    <w:rsid w:val="000C28A9"/>
    <w:rPr>
      <w:vanish/>
      <w:color w:val="auto"/>
    </w:rPr>
  </w:style>
  <w:style w:type="paragraph" w:customStyle="1" w:styleId="Merk2">
    <w:name w:val="Merk2"/>
    <w:basedOn w:val="Merk1"/>
    <w:rsid w:val="000C28A9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0C28A9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0C28A9"/>
    <w:rPr>
      <w:bCs/>
      <w:color w:val="FF0000"/>
    </w:rPr>
  </w:style>
  <w:style w:type="character" w:customStyle="1" w:styleId="Kop4RoodChar">
    <w:name w:val="Kop 4 + Rood Char"/>
    <w:link w:val="Kop4Rood"/>
    <w:rsid w:val="000C28A9"/>
    <w:rPr>
      <w:rFonts w:ascii="Arial" w:eastAsia="Times New Roman" w:hAnsi="Arial"/>
      <w:bCs/>
      <w:color w:val="FF0000"/>
      <w:sz w:val="16"/>
      <w:lang w:val="nl-NL"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0C28A9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0C28A9"/>
    <w:pPr>
      <w:ind w:left="851"/>
    </w:pPr>
  </w:style>
  <w:style w:type="paragraph" w:customStyle="1" w:styleId="FACULT-2">
    <w:name w:val="FACULT  -2"/>
    <w:basedOn w:val="Standaard"/>
    <w:rsid w:val="000C28A9"/>
    <w:pPr>
      <w:ind w:left="1701"/>
    </w:pPr>
    <w:rPr>
      <w:color w:val="0000FF"/>
    </w:rPr>
  </w:style>
  <w:style w:type="character" w:customStyle="1" w:styleId="FacultChar">
    <w:name w:val="FacultChar"/>
    <w:rsid w:val="000C28A9"/>
    <w:rPr>
      <w:color w:val="0000FF"/>
    </w:rPr>
  </w:style>
  <w:style w:type="character" w:customStyle="1" w:styleId="83KenmChar">
    <w:name w:val="8.3 Kenm Char"/>
    <w:link w:val="83Kenm"/>
    <w:rsid w:val="00891B39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MerkPar">
    <w:name w:val="MerkPar"/>
    <w:basedOn w:val="Standaard"/>
    <w:rsid w:val="000C28A9"/>
    <w:rPr>
      <w:color w:val="FF6600"/>
    </w:rPr>
  </w:style>
  <w:style w:type="paragraph" w:customStyle="1" w:styleId="Meting">
    <w:name w:val="Meting"/>
    <w:basedOn w:val="Standaard"/>
    <w:rsid w:val="000C28A9"/>
    <w:pPr>
      <w:ind w:left="1418" w:hanging="1418"/>
    </w:pPr>
  </w:style>
  <w:style w:type="paragraph" w:customStyle="1" w:styleId="Nota">
    <w:name w:val="Nota"/>
    <w:basedOn w:val="Standaard"/>
    <w:rsid w:val="000C28A9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0C28A9"/>
    <w:pPr>
      <w:jc w:val="left"/>
    </w:pPr>
    <w:rPr>
      <w:color w:val="008080"/>
    </w:rPr>
  </w:style>
  <w:style w:type="paragraph" w:customStyle="1" w:styleId="OFWEL-1">
    <w:name w:val="OFWEL -1"/>
    <w:basedOn w:val="OFWEL"/>
    <w:rsid w:val="000C28A9"/>
    <w:pPr>
      <w:ind w:left="851"/>
    </w:pPr>
    <w:rPr>
      <w:spacing w:val="-3"/>
    </w:rPr>
  </w:style>
  <w:style w:type="paragraph" w:customStyle="1" w:styleId="OFWEL-2">
    <w:name w:val="OFWEL -2"/>
    <w:basedOn w:val="OFWEL-1"/>
    <w:rsid w:val="000C28A9"/>
    <w:pPr>
      <w:ind w:left="1701"/>
    </w:pPr>
  </w:style>
  <w:style w:type="paragraph" w:customStyle="1" w:styleId="OFWEL-3">
    <w:name w:val="OFWEL -3"/>
    <w:basedOn w:val="OFWEL-2"/>
    <w:rsid w:val="000C28A9"/>
    <w:pPr>
      <w:ind w:left="2552"/>
    </w:pPr>
  </w:style>
  <w:style w:type="character" w:customStyle="1" w:styleId="OfwelChar">
    <w:name w:val="OfwelChar"/>
    <w:rsid w:val="000C28A9"/>
    <w:rPr>
      <w:color w:val="008080"/>
      <w:lang w:val="nl-BE"/>
    </w:rPr>
  </w:style>
  <w:style w:type="paragraph" w:customStyle="1" w:styleId="Project">
    <w:name w:val="Project"/>
    <w:basedOn w:val="Standaard"/>
    <w:rsid w:val="000C28A9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0C28A9"/>
    <w:rPr>
      <w:color w:val="008080"/>
    </w:rPr>
  </w:style>
  <w:style w:type="paragraph" w:customStyle="1" w:styleId="SfBCode0">
    <w:name w:val="SfB_Code"/>
    <w:basedOn w:val="Standaard"/>
    <w:rsid w:val="000C28A9"/>
  </w:style>
  <w:style w:type="paragraph" w:styleId="Standaardinspringing">
    <w:name w:val="Normal Indent"/>
    <w:basedOn w:val="Standaard"/>
    <w:semiHidden/>
    <w:rsid w:val="000C28A9"/>
    <w:pPr>
      <w:ind w:left="1418"/>
    </w:pPr>
  </w:style>
  <w:style w:type="paragraph" w:styleId="Voettekst">
    <w:name w:val="footer"/>
    <w:basedOn w:val="Standaard"/>
    <w:rsid w:val="000C28A9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28A9"/>
    <w:rPr>
      <w:rFonts w:ascii="Tahoma" w:hAnsi="Tahoma" w:cs="Tahoma"/>
      <w:sz w:val="16"/>
      <w:szCs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0C28A9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0C28A9"/>
    <w:rPr>
      <w:rFonts w:ascii="Arial" w:eastAsia="Times New Roman" w:hAnsi="Arial"/>
      <w:b/>
      <w:bCs/>
      <w:color w:val="0000FF"/>
      <w:sz w:val="18"/>
      <w:lang w:val="en-US" w:eastAsia="nl-NL"/>
    </w:rPr>
  </w:style>
  <w:style w:type="character" w:customStyle="1" w:styleId="BallontekstChar">
    <w:name w:val="Ballontekst Char"/>
    <w:link w:val="Ballontekst"/>
    <w:uiPriority w:val="99"/>
    <w:semiHidden/>
    <w:rsid w:val="000C28A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82linkHoofdgr50">
    <w:name w:val="8.2 link Hoofdgr.50"/>
    <w:basedOn w:val="81linkLot50"/>
    <w:next w:val="82link2"/>
    <w:rsid w:val="000C28A9"/>
    <w:pPr>
      <w:ind w:firstLine="0"/>
      <w:outlineLvl w:val="8"/>
    </w:pPr>
    <w:rPr>
      <w:color w:val="800000"/>
    </w:rPr>
  </w:style>
  <w:style w:type="paragraph" w:customStyle="1" w:styleId="80FR">
    <w:name w:val="8.0 FR"/>
    <w:basedOn w:val="Standaard"/>
    <w:link w:val="80FRChar"/>
    <w:autoRedefine/>
    <w:rsid w:val="00B618D6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B618D6"/>
    <w:rPr>
      <w:rFonts w:ascii="Arial" w:eastAsia="Times New Roman" w:hAnsi="Arial" w:cs="Arial"/>
      <w:sz w:val="18"/>
      <w:szCs w:val="18"/>
      <w:lang w:val="fr-BE" w:eastAsia="nl-NL"/>
    </w:rPr>
  </w:style>
  <w:style w:type="character" w:customStyle="1" w:styleId="Marque">
    <w:name w:val="Marque"/>
    <w:rsid w:val="00B618D6"/>
    <w:rPr>
      <w:rFonts w:ascii="Helvetica" w:hAnsi="Helvetica"/>
      <w:b/>
      <w:color w:val="FF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://www.roval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roval.n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www.roval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skg.nl/bestanden/BRL%202701compleet.pdf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mailto:info@rov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6C150-1CBF-4827-BC6C-888189946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5A0BD-F0D9-45A4-8DE7-68388850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C7A00-2AA3-4ECC-BF4B-744496C93F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3</TotalTime>
  <Pages>6</Pages>
  <Words>1494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Gevelafwerkingen, muurkappen / voorgevormd, aluminium</vt:lpstr>
    </vt:vector>
  </TitlesOfParts>
  <Manager>Redactie CBS</Manager>
  <Company>Cobosystems NV</Company>
  <LinksUpToDate>false</LinksUpToDate>
  <CharactersWithSpaces>9696</CharactersWithSpaces>
  <SharedDoc>false</SharedDoc>
  <HLinks>
    <vt:vector size="18" baseType="variant">
      <vt:variant>
        <vt:i4>6815809</vt:i4>
      </vt:variant>
      <vt:variant>
        <vt:i4>6</vt:i4>
      </vt:variant>
      <vt:variant>
        <vt:i4>0</vt:i4>
      </vt:variant>
      <vt:variant>
        <vt:i4>5</vt:i4>
      </vt:variant>
      <vt:variant>
        <vt:lpwstr>mailto:info@roval.be</vt:lpwstr>
      </vt:variant>
      <vt:variant>
        <vt:lpwstr/>
      </vt:variant>
      <vt:variant>
        <vt:i4>917525</vt:i4>
      </vt:variant>
      <vt:variant>
        <vt:i4>3</vt:i4>
      </vt:variant>
      <vt:variant>
        <vt:i4>0</vt:i4>
      </vt:variant>
      <vt:variant>
        <vt:i4>5</vt:i4>
      </vt:variant>
      <vt:variant>
        <vt:lpwstr>http://www.roval.be/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http://www.skg.nl/bestanden/BRL 2701compleet.pdf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Gevelafwerkingen, muurkappen / voorgevormd, aluminium</dc:title>
  <dc:subject>Roval Muurafdekelementen aluminium - NLvf 2012</dc:subject>
  <dc:creator>DS - 2012 11 13</dc:creator>
  <cp:keywords>Copyright CBS 2012</cp:keywords>
  <dc:description/>
  <cp:lastModifiedBy>Microsoft Office-gebruiker</cp:lastModifiedBy>
  <cp:revision>7</cp:revision>
  <cp:lastPrinted>2021-11-15T10:06:00Z</cp:lastPrinted>
  <dcterms:created xsi:type="dcterms:W3CDTF">2021-11-15T10:10:00Z</dcterms:created>
  <dcterms:modified xsi:type="dcterms:W3CDTF">2022-02-10T07:43:00Z</dcterms:modified>
  <cp:category>Fabrikantbestektekst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